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7F7" w:rsidRPr="00F9438B" w:rsidRDefault="003747F7" w:rsidP="003747F7">
      <w:pPr>
        <w:tabs>
          <w:tab w:val="left" w:pos="12049"/>
          <w:tab w:val="left" w:pos="12191"/>
        </w:tabs>
        <w:jc w:val="center"/>
        <w:rPr>
          <w:rFonts w:eastAsia="Calibri"/>
          <w:b/>
          <w:sz w:val="24"/>
          <w:szCs w:val="24"/>
        </w:rPr>
      </w:pPr>
      <w:r w:rsidRPr="00F9438B">
        <w:rPr>
          <w:rFonts w:eastAsia="Calibri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747F7" w:rsidRPr="00F9438B" w:rsidRDefault="003747F7" w:rsidP="003747F7">
      <w:pPr>
        <w:tabs>
          <w:tab w:val="left" w:pos="12049"/>
          <w:tab w:val="left" w:pos="12191"/>
        </w:tabs>
        <w:jc w:val="center"/>
        <w:rPr>
          <w:rFonts w:eastAsia="Calibri"/>
          <w:b/>
          <w:sz w:val="24"/>
          <w:szCs w:val="24"/>
        </w:rPr>
      </w:pPr>
      <w:r w:rsidRPr="00F9438B">
        <w:rPr>
          <w:rFonts w:eastAsia="Calibri"/>
          <w:b/>
          <w:sz w:val="24"/>
          <w:szCs w:val="24"/>
        </w:rPr>
        <w:t>детский сад №</w:t>
      </w:r>
      <w:r w:rsidR="00F9438B" w:rsidRPr="00F9438B">
        <w:rPr>
          <w:rFonts w:eastAsia="Calibri"/>
          <w:b/>
          <w:sz w:val="24"/>
          <w:szCs w:val="24"/>
        </w:rPr>
        <w:t xml:space="preserve"> 65 «Фестивальный»</w:t>
      </w:r>
    </w:p>
    <w:p w:rsidR="003747F7" w:rsidRPr="00821384" w:rsidRDefault="003747F7" w:rsidP="003747F7">
      <w:pPr>
        <w:tabs>
          <w:tab w:val="left" w:pos="12049"/>
          <w:tab w:val="left" w:pos="12191"/>
        </w:tabs>
        <w:jc w:val="center"/>
        <w:rPr>
          <w:rFonts w:eastAsia="Calibri"/>
          <w:sz w:val="24"/>
          <w:szCs w:val="24"/>
        </w:rPr>
      </w:pPr>
    </w:p>
    <w:tbl>
      <w:tblPr>
        <w:tblStyle w:val="a4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  <w:gridCol w:w="4712"/>
      </w:tblGrid>
      <w:tr w:rsidR="00AD248A" w:rsidRPr="00821384" w:rsidTr="00AD248A">
        <w:tc>
          <w:tcPr>
            <w:tcW w:w="10881" w:type="dxa"/>
          </w:tcPr>
          <w:p w:rsidR="00AD248A" w:rsidRPr="00821384" w:rsidRDefault="00AD248A" w:rsidP="00AD248A">
            <w:pPr>
              <w:tabs>
                <w:tab w:val="left" w:pos="12049"/>
                <w:tab w:val="left" w:pos="12191"/>
              </w:tabs>
              <w:ind w:right="-6987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E412E5" w:rsidRDefault="00E412E5" w:rsidP="00E412E5">
            <w:pPr>
              <w:tabs>
                <w:tab w:val="left" w:pos="12049"/>
                <w:tab w:val="left" w:pos="12191"/>
              </w:tabs>
              <w:ind w:left="251" w:hanging="25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УТВЕРЖДЕНО</w:t>
            </w:r>
          </w:p>
          <w:p w:rsidR="00E412E5" w:rsidRDefault="00E412E5" w:rsidP="00E412E5">
            <w:pPr>
              <w:tabs>
                <w:tab w:val="left" w:pos="12049"/>
                <w:tab w:val="left" w:pos="1219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Приказом МБДОУ № 65 «Фестивальный»  от «_______» _______  2023</w:t>
            </w:r>
          </w:p>
          <w:p w:rsidR="00E412E5" w:rsidRDefault="00E412E5" w:rsidP="00E412E5">
            <w:pPr>
              <w:tabs>
                <w:tab w:val="left" w:pos="12049"/>
                <w:tab w:val="left" w:pos="12191"/>
              </w:tabs>
              <w:ind w:left="251" w:hanging="25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№_______________________________</w:t>
            </w:r>
          </w:p>
          <w:p w:rsidR="00E412E5" w:rsidRDefault="00E412E5" w:rsidP="00E412E5">
            <w:pPr>
              <w:tabs>
                <w:tab w:val="left" w:pos="12049"/>
                <w:tab w:val="left" w:pos="12191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Заведующий________ Н.А. Маркова </w:t>
            </w:r>
          </w:p>
          <w:p w:rsidR="00AD248A" w:rsidRPr="00821384" w:rsidRDefault="00AD248A" w:rsidP="00AD248A">
            <w:pPr>
              <w:tabs>
                <w:tab w:val="left" w:pos="12049"/>
                <w:tab w:val="left" w:pos="12191"/>
              </w:tabs>
              <w:ind w:left="459" w:hanging="251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747F7" w:rsidRDefault="003747F7" w:rsidP="003747F7">
      <w:pPr>
        <w:tabs>
          <w:tab w:val="left" w:pos="12049"/>
          <w:tab w:val="left" w:pos="12191"/>
        </w:tabs>
        <w:jc w:val="center"/>
        <w:rPr>
          <w:rFonts w:eastAsia="Calibri"/>
          <w:sz w:val="24"/>
          <w:szCs w:val="24"/>
        </w:rPr>
      </w:pPr>
    </w:p>
    <w:p w:rsidR="00AD248A" w:rsidRDefault="00AD248A" w:rsidP="003747F7">
      <w:pPr>
        <w:tabs>
          <w:tab w:val="left" w:pos="12049"/>
          <w:tab w:val="left" w:pos="12191"/>
        </w:tabs>
        <w:jc w:val="center"/>
        <w:rPr>
          <w:rFonts w:eastAsia="Calibri"/>
          <w:sz w:val="24"/>
          <w:szCs w:val="24"/>
        </w:rPr>
      </w:pPr>
    </w:p>
    <w:p w:rsidR="00485D64" w:rsidRPr="00821384" w:rsidRDefault="00485D64" w:rsidP="003747F7">
      <w:pPr>
        <w:tabs>
          <w:tab w:val="left" w:pos="12049"/>
          <w:tab w:val="left" w:pos="12191"/>
        </w:tabs>
        <w:jc w:val="center"/>
        <w:rPr>
          <w:rFonts w:eastAsia="Calibri"/>
          <w:sz w:val="24"/>
          <w:szCs w:val="24"/>
        </w:rPr>
      </w:pPr>
    </w:p>
    <w:p w:rsidR="00467C32" w:rsidRPr="00F9438B" w:rsidRDefault="00916235" w:rsidP="00467C32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А</w:t>
      </w:r>
      <w:r w:rsidR="00F60F00" w:rsidRPr="00F9438B">
        <w:rPr>
          <w:b/>
          <w:sz w:val="24"/>
          <w:szCs w:val="24"/>
        </w:rPr>
        <w:t>даптированная</w:t>
      </w:r>
    </w:p>
    <w:p w:rsidR="00E13D74" w:rsidRPr="00F9438B" w:rsidRDefault="00467C32" w:rsidP="00467C32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 xml:space="preserve"> образовательная программа дошкольного образования</w:t>
      </w:r>
    </w:p>
    <w:p w:rsidR="00D970F6" w:rsidRPr="00F9438B" w:rsidRDefault="00485D64" w:rsidP="004C63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</w:t>
      </w:r>
      <w:r w:rsidR="005E3C2B">
        <w:rPr>
          <w:b/>
          <w:sz w:val="24"/>
          <w:szCs w:val="24"/>
        </w:rPr>
        <w:t>щегося группы</w:t>
      </w:r>
      <w:r w:rsidR="00A4149C">
        <w:rPr>
          <w:b/>
          <w:sz w:val="24"/>
          <w:szCs w:val="24"/>
        </w:rPr>
        <w:t xml:space="preserve"> старшего</w:t>
      </w:r>
      <w:r w:rsidR="00AD248A">
        <w:rPr>
          <w:b/>
          <w:sz w:val="24"/>
          <w:szCs w:val="24"/>
        </w:rPr>
        <w:t xml:space="preserve"> дошкольного возраста </w:t>
      </w:r>
      <w:r w:rsidR="00593A49">
        <w:rPr>
          <w:b/>
          <w:sz w:val="24"/>
          <w:szCs w:val="24"/>
        </w:rPr>
        <w:t>5-6</w:t>
      </w:r>
      <w:r>
        <w:rPr>
          <w:b/>
          <w:sz w:val="24"/>
          <w:szCs w:val="24"/>
        </w:rPr>
        <w:t xml:space="preserve"> </w:t>
      </w:r>
      <w:r w:rsidR="00B87536" w:rsidRPr="00F9438B">
        <w:rPr>
          <w:b/>
          <w:sz w:val="24"/>
          <w:szCs w:val="24"/>
        </w:rPr>
        <w:t>лет</w:t>
      </w:r>
    </w:p>
    <w:p w:rsidR="004C6355" w:rsidRPr="00F9438B" w:rsidRDefault="004C6355" w:rsidP="004C6355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МБДОУ №</w:t>
      </w:r>
      <w:r w:rsidR="00F9438B" w:rsidRPr="00F9438B">
        <w:rPr>
          <w:b/>
          <w:sz w:val="24"/>
          <w:szCs w:val="24"/>
        </w:rPr>
        <w:t xml:space="preserve"> 65 «Фестивальный»</w:t>
      </w:r>
    </w:p>
    <w:p w:rsidR="00485D64" w:rsidRPr="00821384" w:rsidRDefault="00593A49" w:rsidP="00485D64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Давидян Дарина Ашотовна</w:t>
      </w:r>
    </w:p>
    <w:p w:rsidR="006F3610" w:rsidRPr="00F9438B" w:rsidRDefault="006F3610" w:rsidP="00467C32">
      <w:pPr>
        <w:jc w:val="center"/>
        <w:rPr>
          <w:b/>
          <w:sz w:val="24"/>
          <w:szCs w:val="24"/>
          <w:u w:val="single"/>
        </w:rPr>
      </w:pPr>
    </w:p>
    <w:p w:rsidR="00467C32" w:rsidRPr="00821384" w:rsidRDefault="00467C32" w:rsidP="00467C32">
      <w:pPr>
        <w:jc w:val="center"/>
        <w:rPr>
          <w:sz w:val="24"/>
          <w:szCs w:val="24"/>
        </w:rPr>
      </w:pPr>
    </w:p>
    <w:p w:rsidR="00485D64" w:rsidRDefault="00485D64" w:rsidP="000611D6">
      <w:pPr>
        <w:ind w:left="708" w:firstLine="11625"/>
        <w:rPr>
          <w:sz w:val="24"/>
          <w:szCs w:val="24"/>
        </w:rPr>
      </w:pPr>
    </w:p>
    <w:p w:rsidR="00485D64" w:rsidRPr="00821384" w:rsidRDefault="00485D64" w:rsidP="00485D64">
      <w:pPr>
        <w:rPr>
          <w:sz w:val="24"/>
          <w:szCs w:val="24"/>
        </w:rPr>
      </w:pPr>
    </w:p>
    <w:p w:rsidR="00485D64" w:rsidRPr="00821384" w:rsidRDefault="00485D64" w:rsidP="00485D64">
      <w:pPr>
        <w:ind w:firstLine="10632"/>
        <w:rPr>
          <w:sz w:val="24"/>
          <w:szCs w:val="24"/>
        </w:rPr>
      </w:pPr>
      <w:r w:rsidRPr="00821384">
        <w:rPr>
          <w:sz w:val="24"/>
          <w:szCs w:val="24"/>
        </w:rPr>
        <w:t>Срок реализации:</w:t>
      </w:r>
    </w:p>
    <w:p w:rsidR="00485D64" w:rsidRPr="00821384" w:rsidRDefault="00A4149C" w:rsidP="00485D64">
      <w:pPr>
        <w:ind w:firstLine="10632"/>
        <w:rPr>
          <w:sz w:val="24"/>
          <w:szCs w:val="24"/>
        </w:rPr>
      </w:pPr>
      <w:r>
        <w:rPr>
          <w:sz w:val="24"/>
          <w:szCs w:val="24"/>
        </w:rPr>
        <w:t>2023-2024</w:t>
      </w:r>
      <w:r w:rsidR="00485D64" w:rsidRPr="00821384">
        <w:rPr>
          <w:sz w:val="24"/>
          <w:szCs w:val="24"/>
        </w:rPr>
        <w:t xml:space="preserve"> учебный год</w:t>
      </w:r>
    </w:p>
    <w:p w:rsidR="00485D64" w:rsidRPr="00821384" w:rsidRDefault="00485D64" w:rsidP="00485D64">
      <w:pPr>
        <w:ind w:left="708" w:firstLine="9924"/>
        <w:rPr>
          <w:sz w:val="24"/>
          <w:szCs w:val="24"/>
        </w:rPr>
      </w:pPr>
      <w:r w:rsidRPr="00821384">
        <w:rPr>
          <w:sz w:val="24"/>
          <w:szCs w:val="24"/>
        </w:rPr>
        <w:t>Авторы:</w:t>
      </w:r>
    </w:p>
    <w:tbl>
      <w:tblPr>
        <w:tblStyle w:val="a4"/>
        <w:tblW w:w="4197" w:type="dxa"/>
        <w:tblInd w:w="10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2268"/>
      </w:tblGrid>
      <w:tr w:rsidR="00485D64" w:rsidTr="00485D64">
        <w:tc>
          <w:tcPr>
            <w:tcW w:w="1929" w:type="dxa"/>
          </w:tcPr>
          <w:p w:rsidR="00485D64" w:rsidRDefault="00485D64" w:rsidP="0006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Г.Р.</w:t>
            </w:r>
          </w:p>
        </w:tc>
        <w:tc>
          <w:tcPr>
            <w:tcW w:w="2268" w:type="dxa"/>
          </w:tcPr>
          <w:p w:rsidR="00485D64" w:rsidRDefault="00485D64" w:rsidP="0006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485D64" w:rsidTr="00485D64">
        <w:tc>
          <w:tcPr>
            <w:tcW w:w="1929" w:type="dxa"/>
          </w:tcPr>
          <w:p w:rsidR="00485D64" w:rsidRDefault="005E3C2B" w:rsidP="0006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Семёнова А.А</w:t>
            </w:r>
            <w:r w:rsidR="00485D64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85D64" w:rsidRDefault="00485D64" w:rsidP="0006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485D64" w:rsidTr="00485D64">
        <w:tc>
          <w:tcPr>
            <w:tcW w:w="1929" w:type="dxa"/>
          </w:tcPr>
          <w:p w:rsidR="00485D64" w:rsidRDefault="00593A49" w:rsidP="0006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Кувыкина</w:t>
            </w:r>
            <w:r w:rsidR="005E3C2B">
              <w:rPr>
                <w:sz w:val="24"/>
                <w:szCs w:val="24"/>
              </w:rPr>
              <w:t xml:space="preserve"> Е.Н</w:t>
            </w:r>
            <w:r w:rsidR="00485D64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85D64" w:rsidRDefault="00485D64" w:rsidP="0006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485D64" w:rsidTr="00485D64">
        <w:tc>
          <w:tcPr>
            <w:tcW w:w="1929" w:type="dxa"/>
          </w:tcPr>
          <w:p w:rsidR="00485D64" w:rsidRDefault="00593A49" w:rsidP="0006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Муравьева А.И</w:t>
            </w:r>
            <w:r w:rsidR="00485D64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85D64" w:rsidRDefault="00485D64" w:rsidP="0006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</w:tbl>
    <w:p w:rsidR="00A4149C" w:rsidRDefault="00A4149C" w:rsidP="00A4149C">
      <w:pPr>
        <w:rPr>
          <w:sz w:val="24"/>
          <w:szCs w:val="24"/>
        </w:rPr>
      </w:pPr>
    </w:p>
    <w:p w:rsidR="00A4149C" w:rsidRDefault="00A4149C" w:rsidP="00A4149C">
      <w:pPr>
        <w:ind w:left="708" w:firstLine="708"/>
        <w:jc w:val="right"/>
        <w:rPr>
          <w:sz w:val="24"/>
          <w:szCs w:val="24"/>
        </w:rPr>
      </w:pPr>
    </w:p>
    <w:p w:rsidR="00A4149C" w:rsidRDefault="00A4149C" w:rsidP="00A4149C">
      <w:pPr>
        <w:shd w:val="clear" w:color="auto" w:fill="FFFFFF" w:themeFill="background1"/>
        <w:ind w:left="708" w:firstLine="708"/>
        <w:jc w:val="right"/>
        <w:rPr>
          <w:sz w:val="24"/>
          <w:szCs w:val="24"/>
        </w:rPr>
      </w:pPr>
    </w:p>
    <w:p w:rsidR="00A4149C" w:rsidRDefault="00A4149C" w:rsidP="00A4149C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С содержанием адаптированной образовательной программой ознакомлены и согласны:</w:t>
      </w:r>
    </w:p>
    <w:p w:rsidR="00A4149C" w:rsidRDefault="00A4149C" w:rsidP="00A4149C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A4149C" w:rsidRDefault="00A4149C" w:rsidP="00A4149C">
      <w:pPr>
        <w:ind w:left="708" w:firstLine="708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                                                  _____________________________________________</w:t>
      </w:r>
      <w:r>
        <w:rPr>
          <w:sz w:val="22"/>
          <w:szCs w:val="22"/>
          <w:lang w:val="en-US"/>
        </w:rPr>
        <w:t>/____________________________</w:t>
      </w:r>
    </w:p>
    <w:tbl>
      <w:tblPr>
        <w:tblStyle w:val="a4"/>
        <w:tblW w:w="14171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3"/>
        <w:gridCol w:w="2688"/>
      </w:tblGrid>
      <w:tr w:rsidR="00A4149C" w:rsidTr="00A4149C">
        <w:tc>
          <w:tcPr>
            <w:tcW w:w="11483" w:type="dxa"/>
          </w:tcPr>
          <w:p w:rsidR="00A4149C" w:rsidRDefault="00A4149C">
            <w:pPr>
              <w:widowControl/>
              <w:autoSpaceDE/>
              <w:adjustRightInd/>
              <w:spacing w:after="160"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                         (Ф.И.О. родителей)                                   (подпись)</w:t>
            </w:r>
          </w:p>
          <w:p w:rsidR="00A4149C" w:rsidRDefault="00A4149C">
            <w:pPr>
              <w:widowControl/>
              <w:shd w:val="clear" w:color="auto" w:fill="FFFFFF" w:themeFill="background1"/>
              <w:autoSpaceDE/>
              <w:adjustRightInd/>
              <w:spacing w:after="160"/>
              <w:jc w:val="center"/>
              <w:rPr>
                <w:sz w:val="24"/>
                <w:szCs w:val="24"/>
                <w:lang w:eastAsia="en-US"/>
              </w:rPr>
            </w:pPr>
          </w:p>
          <w:p w:rsidR="00A4149C" w:rsidRDefault="00A4149C">
            <w:pPr>
              <w:widowControl/>
              <w:shd w:val="clear" w:color="auto" w:fill="FFFFFF" w:themeFill="background1"/>
              <w:autoSpaceDE/>
              <w:adjustRightInd/>
              <w:spacing w:after="1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Сургут, 2023г.</w:t>
            </w:r>
          </w:p>
        </w:tc>
        <w:tc>
          <w:tcPr>
            <w:tcW w:w="2688" w:type="dxa"/>
          </w:tcPr>
          <w:p w:rsidR="00A4149C" w:rsidRDefault="00A4149C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</w:tbl>
    <w:p w:rsidR="00467C32" w:rsidRPr="004C6C83" w:rsidRDefault="00467C32" w:rsidP="00467C32">
      <w:pPr>
        <w:widowControl/>
        <w:autoSpaceDE/>
        <w:autoSpaceDN/>
        <w:adjustRightInd/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sz w:val="22"/>
          <w:szCs w:val="22"/>
          <w:lang w:eastAsia="en-US"/>
        </w:rPr>
        <w:lastRenderedPageBreak/>
        <w:t>Содержание</w:t>
      </w:r>
    </w:p>
    <w:tbl>
      <w:tblPr>
        <w:tblW w:w="14884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308"/>
      </w:tblGrid>
      <w:tr w:rsidR="00C1288B" w:rsidRPr="007F0B8E" w:rsidTr="00633207">
        <w:trPr>
          <w:trHeight w:val="375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bCs/>
                <w:lang w:eastAsia="en-US"/>
              </w:rPr>
              <w:t>  </w:t>
            </w:r>
          </w:p>
        </w:tc>
        <w:tc>
          <w:tcPr>
            <w:tcW w:w="14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bCs/>
                <w:lang w:val="en-US" w:eastAsia="en-US"/>
              </w:rPr>
              <w:t>I</w:t>
            </w:r>
            <w:r w:rsidRPr="007F0B8E">
              <w:rPr>
                <w:rFonts w:eastAsiaTheme="minorHAnsi"/>
                <w:bCs/>
                <w:lang w:eastAsia="en-US"/>
              </w:rPr>
              <w:t>.Целевой раздел 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1.1.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Пояснительная записка адап</w:t>
            </w:r>
            <w:r w:rsidR="00AA1D34" w:rsidRPr="007F0B8E">
              <w:rPr>
                <w:rFonts w:eastAsiaTheme="minorHAnsi"/>
                <w:lang w:eastAsia="en-US"/>
              </w:rPr>
              <w:t>тированной образователь</w:t>
            </w:r>
            <w:r w:rsidR="00485D64" w:rsidRPr="007F0B8E">
              <w:rPr>
                <w:rFonts w:eastAsiaTheme="minorHAnsi"/>
                <w:lang w:eastAsia="en-US"/>
              </w:rPr>
              <w:t>ной   программы для обучающегося</w:t>
            </w:r>
            <w:r w:rsidRPr="007F0B8E">
              <w:rPr>
                <w:rFonts w:eastAsiaTheme="minorHAnsi"/>
                <w:lang w:eastAsia="en-US"/>
              </w:rPr>
              <w:t xml:space="preserve"> с ТНР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1.2</w:t>
            </w:r>
            <w:r w:rsidR="00C1288B" w:rsidRPr="007F0B8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Цели и задачи реализации Программы</w:t>
            </w:r>
            <w:r w:rsidRPr="007F0B8E">
              <w:rPr>
                <w:rFonts w:eastAsiaTheme="minorHAnsi"/>
                <w:bCs/>
                <w:lang w:eastAsia="en-US"/>
              </w:rPr>
              <w:t> 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1.3</w:t>
            </w:r>
            <w:r w:rsidR="00A30CA1" w:rsidRPr="007F0B8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Характеристики, значимые для разработки и реализации Программы</w:t>
            </w:r>
          </w:p>
        </w:tc>
      </w:tr>
      <w:tr w:rsidR="00914067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067" w:rsidRPr="007F0B8E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1.4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067" w:rsidRPr="007F0B8E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 xml:space="preserve">Планируемые результаты как целевые </w:t>
            </w:r>
            <w:r w:rsidR="006408D6" w:rsidRPr="007F0B8E">
              <w:rPr>
                <w:rFonts w:eastAsiaTheme="minorHAnsi"/>
                <w:lang w:eastAsia="en-US"/>
              </w:rPr>
              <w:t>ориентиры освоения обучающимся</w:t>
            </w:r>
            <w:r w:rsidRPr="007F0B8E">
              <w:rPr>
                <w:rFonts w:eastAsiaTheme="minorHAnsi"/>
                <w:lang w:eastAsia="en-US"/>
              </w:rPr>
              <w:t> Программы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bCs/>
                <w:lang w:eastAsia="en-US"/>
              </w:rPr>
              <w:t> </w:t>
            </w:r>
            <w:r w:rsidRPr="007F0B8E">
              <w:rPr>
                <w:rFonts w:eastAsiaTheme="minorHAnsi"/>
                <w:bCs/>
                <w:lang w:val="en-US" w:eastAsia="en-US"/>
              </w:rPr>
              <w:t>II</w:t>
            </w:r>
            <w:r w:rsidRPr="007F0B8E">
              <w:rPr>
                <w:rFonts w:eastAsiaTheme="minorHAnsi"/>
                <w:bCs/>
                <w:lang w:eastAsia="en-US"/>
              </w:rPr>
              <w:t>. Содержательный раздел </w:t>
            </w:r>
          </w:p>
        </w:tc>
      </w:tr>
      <w:tr w:rsidR="00C1288B" w:rsidRPr="007F0B8E" w:rsidTr="00B21575">
        <w:trPr>
          <w:trHeight w:val="41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Коррекционно-образовательная деятельность в соответствии с направлениями развития ребенка с ТНР, представленными в пяти образовательных областях</w:t>
            </w:r>
          </w:p>
        </w:tc>
      </w:tr>
      <w:tr w:rsidR="00C1288B" w:rsidRPr="007F0B8E" w:rsidTr="00633207">
        <w:trPr>
          <w:trHeight w:val="143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2.2.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Коррекционно-образовательная деятельность специалистов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2.3.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Формы организации деятельности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2.4.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Организация коррекционно-развивающей дея</w:t>
            </w:r>
            <w:r w:rsidR="00AA1D34" w:rsidRPr="007F0B8E">
              <w:rPr>
                <w:rFonts w:eastAsiaTheme="minorHAnsi"/>
                <w:lang w:eastAsia="en-US"/>
              </w:rPr>
              <w:t xml:space="preserve">тельности для </w:t>
            </w:r>
            <w:r w:rsidR="00EA180E" w:rsidRPr="007F0B8E">
              <w:rPr>
                <w:rFonts w:eastAsiaTheme="minorHAnsi"/>
                <w:lang w:eastAsia="en-US"/>
              </w:rPr>
              <w:t>ребенка с</w:t>
            </w:r>
            <w:r w:rsidRPr="007F0B8E">
              <w:rPr>
                <w:rFonts w:eastAsiaTheme="minorHAnsi"/>
                <w:lang w:eastAsia="en-US"/>
              </w:rPr>
              <w:t xml:space="preserve"> ТНР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bCs/>
                <w:lang w:eastAsia="en-US"/>
              </w:rPr>
              <w:t> </w:t>
            </w:r>
            <w:r w:rsidRPr="007F0B8E">
              <w:rPr>
                <w:rFonts w:eastAsiaTheme="minorHAnsi"/>
                <w:bCs/>
                <w:lang w:val="en-US" w:eastAsia="en-US"/>
              </w:rPr>
              <w:t>III</w:t>
            </w:r>
            <w:r w:rsidRPr="007F0B8E">
              <w:rPr>
                <w:rFonts w:eastAsiaTheme="minorHAnsi"/>
                <w:bCs/>
                <w:lang w:eastAsia="en-US"/>
              </w:rPr>
              <w:t>. Организационный раздел 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Обеспеченность методическими материалами и средствами обучения и воспитания</w:t>
            </w:r>
            <w:r w:rsidRPr="007F0B8E">
              <w:rPr>
                <w:rFonts w:eastAsiaTheme="minorHAnsi"/>
                <w:bCs/>
                <w:lang w:eastAsia="en-US"/>
              </w:rPr>
              <w:t> 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Организация предметно-развивающей среды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7F0B8E" w:rsidRDefault="00AA1D34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 xml:space="preserve">Кадровые условия реализации </w:t>
            </w:r>
            <w:r w:rsidR="00C1288B" w:rsidRPr="007F0B8E">
              <w:rPr>
                <w:rFonts w:eastAsiaTheme="minorHAnsi"/>
                <w:lang w:eastAsia="en-US"/>
              </w:rPr>
              <w:t>АОП</w:t>
            </w:r>
          </w:p>
        </w:tc>
      </w:tr>
      <w:tr w:rsidR="00C1288B" w:rsidRPr="007F0B8E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7F0B8E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3.4.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88B" w:rsidRPr="007F0B8E" w:rsidRDefault="00C1288B" w:rsidP="0063320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F0B8E">
              <w:rPr>
                <w:rFonts w:eastAsiaTheme="minorHAnsi"/>
                <w:lang w:eastAsia="en-US"/>
              </w:rPr>
              <w:t>Индивидуальный учебный план (Приложения)</w:t>
            </w:r>
          </w:p>
        </w:tc>
      </w:tr>
    </w:tbl>
    <w:p w:rsidR="008F292C" w:rsidRPr="004C6C83" w:rsidRDefault="008F292C" w:rsidP="00CB7BCD">
      <w:pPr>
        <w:widowControl/>
        <w:autoSpaceDE/>
        <w:autoSpaceDN/>
        <w:adjustRightInd/>
        <w:rPr>
          <w:rFonts w:eastAsiaTheme="minorHAnsi"/>
          <w:bCs/>
          <w:sz w:val="22"/>
          <w:szCs w:val="22"/>
          <w:u w:val="single"/>
          <w:lang w:eastAsia="en-US"/>
        </w:rPr>
      </w:pP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sz w:val="22"/>
          <w:szCs w:val="22"/>
          <w:u w:val="single"/>
          <w:lang w:val="en-US" w:eastAsia="en-US"/>
        </w:rPr>
        <w:t>I</w:t>
      </w:r>
      <w:r w:rsidRPr="004C6C83">
        <w:rPr>
          <w:rFonts w:eastAsiaTheme="minorHAnsi"/>
          <w:b/>
          <w:sz w:val="22"/>
          <w:szCs w:val="22"/>
          <w:u w:val="single"/>
          <w:lang w:eastAsia="en-US"/>
        </w:rPr>
        <w:t>. ЦЕЛЕВОЙ РАЗДЕЛ</w:t>
      </w:r>
    </w:p>
    <w:p w:rsidR="00633207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1.</w:t>
      </w:r>
      <w:r w:rsidR="00EA180E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1. Пояснительная</w:t>
      </w: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записка</w:t>
      </w:r>
    </w:p>
    <w:p w:rsidR="00926BE2" w:rsidRPr="004C6C83" w:rsidRDefault="00AA1D34" w:rsidP="00633207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А</w:t>
      </w:r>
      <w:r w:rsidR="00926BE2" w:rsidRPr="004C6C83">
        <w:rPr>
          <w:rFonts w:eastAsiaTheme="minorHAnsi"/>
          <w:sz w:val="22"/>
          <w:szCs w:val="22"/>
          <w:lang w:eastAsia="en-US"/>
        </w:rPr>
        <w:t xml:space="preserve">даптированная образовательная программа дошкольного образования </w:t>
      </w:r>
      <w:r w:rsidR="004C6355" w:rsidRPr="004C6C83">
        <w:rPr>
          <w:rFonts w:eastAsiaTheme="minorHAnsi"/>
          <w:sz w:val="22"/>
          <w:szCs w:val="22"/>
          <w:lang w:eastAsia="en-US"/>
        </w:rPr>
        <w:t>разработана</w:t>
      </w:r>
      <w:r w:rsidR="00B87536" w:rsidRPr="004C6C83">
        <w:rPr>
          <w:rFonts w:eastAsiaTheme="minorHAnsi"/>
          <w:sz w:val="22"/>
          <w:szCs w:val="22"/>
          <w:lang w:eastAsia="en-US"/>
        </w:rPr>
        <w:t xml:space="preserve"> д</w:t>
      </w:r>
      <w:r w:rsidR="00485D64" w:rsidRPr="004C6C83">
        <w:rPr>
          <w:rFonts w:eastAsiaTheme="minorHAnsi"/>
          <w:sz w:val="22"/>
          <w:szCs w:val="22"/>
          <w:lang w:eastAsia="en-US"/>
        </w:rPr>
        <w:t xml:space="preserve">ля обучающегося </w:t>
      </w:r>
      <w:r w:rsidR="00593A49">
        <w:rPr>
          <w:rFonts w:eastAsiaTheme="minorHAnsi"/>
          <w:sz w:val="22"/>
          <w:szCs w:val="22"/>
          <w:lang w:eastAsia="en-US"/>
        </w:rPr>
        <w:t>20.02.2018</w:t>
      </w:r>
      <w:r w:rsidR="00C15AA4" w:rsidRPr="004C6C83">
        <w:rPr>
          <w:rFonts w:eastAsiaTheme="minorHAnsi"/>
          <w:sz w:val="22"/>
          <w:szCs w:val="22"/>
          <w:lang w:eastAsia="en-US"/>
        </w:rPr>
        <w:t xml:space="preserve"> </w:t>
      </w:r>
      <w:r w:rsidR="00926BE2" w:rsidRPr="004C6C83">
        <w:rPr>
          <w:rFonts w:eastAsiaTheme="minorHAnsi"/>
          <w:sz w:val="22"/>
          <w:szCs w:val="22"/>
          <w:lang w:eastAsia="en-US"/>
        </w:rPr>
        <w:t>г</w:t>
      </w:r>
      <w:r w:rsidR="00A64C56" w:rsidRPr="004C6C83">
        <w:rPr>
          <w:rFonts w:eastAsiaTheme="minorHAnsi"/>
          <w:sz w:val="22"/>
          <w:szCs w:val="22"/>
          <w:lang w:eastAsia="en-US"/>
        </w:rPr>
        <w:t>.</w:t>
      </w:r>
      <w:r w:rsidR="00926BE2" w:rsidRPr="004C6C83">
        <w:rPr>
          <w:rFonts w:eastAsiaTheme="minorHAnsi"/>
          <w:sz w:val="22"/>
          <w:szCs w:val="22"/>
          <w:lang w:eastAsia="en-US"/>
        </w:rPr>
        <w:t xml:space="preserve">, </w:t>
      </w:r>
      <w:r w:rsidR="00593A49">
        <w:rPr>
          <w:rFonts w:eastAsiaTheme="minorHAnsi"/>
          <w:sz w:val="22"/>
          <w:szCs w:val="22"/>
          <w:lang w:eastAsia="en-US"/>
        </w:rPr>
        <w:t>5 лет 7</w:t>
      </w:r>
      <w:r w:rsidR="00C15AA4" w:rsidRPr="004C6C83">
        <w:rPr>
          <w:rFonts w:eastAsiaTheme="minorHAnsi"/>
          <w:sz w:val="22"/>
          <w:szCs w:val="22"/>
          <w:lang w:eastAsia="en-US"/>
        </w:rPr>
        <w:t xml:space="preserve"> мес</w:t>
      </w:r>
      <w:r w:rsidR="003417CE" w:rsidRPr="004C6C83">
        <w:rPr>
          <w:rFonts w:eastAsiaTheme="minorHAnsi"/>
          <w:sz w:val="22"/>
          <w:szCs w:val="22"/>
          <w:lang w:eastAsia="en-US"/>
        </w:rPr>
        <w:t>.</w:t>
      </w:r>
      <w:r w:rsidR="00F05536" w:rsidRPr="004C6C83">
        <w:rPr>
          <w:rFonts w:eastAsiaTheme="minorHAnsi"/>
          <w:sz w:val="22"/>
          <w:szCs w:val="22"/>
          <w:lang w:eastAsia="en-US"/>
        </w:rPr>
        <w:t xml:space="preserve"> с ТН</w:t>
      </w:r>
      <w:r w:rsidR="00B87536" w:rsidRPr="004C6C83">
        <w:rPr>
          <w:rFonts w:eastAsiaTheme="minorHAnsi"/>
          <w:sz w:val="22"/>
          <w:szCs w:val="22"/>
          <w:lang w:eastAsia="en-US"/>
        </w:rPr>
        <w:t>Р на</w:t>
      </w:r>
      <w:r w:rsidR="00A64C56" w:rsidRPr="004C6C83">
        <w:rPr>
          <w:rFonts w:eastAsiaTheme="minorHAnsi"/>
          <w:sz w:val="22"/>
          <w:szCs w:val="22"/>
          <w:lang w:eastAsia="en-US"/>
        </w:rPr>
        <w:t xml:space="preserve"> основе заключения ТПМПК </w:t>
      </w:r>
      <w:r w:rsidR="00D22D77" w:rsidRPr="004C6C83">
        <w:rPr>
          <w:rFonts w:eastAsiaTheme="minorHAnsi"/>
          <w:sz w:val="22"/>
          <w:szCs w:val="22"/>
          <w:lang w:eastAsia="en-US"/>
        </w:rPr>
        <w:t xml:space="preserve">№ </w:t>
      </w:r>
      <w:r w:rsidR="00593A49">
        <w:rPr>
          <w:rFonts w:eastAsiaTheme="minorHAnsi"/>
          <w:sz w:val="22"/>
          <w:szCs w:val="22"/>
          <w:lang w:eastAsia="en-US"/>
        </w:rPr>
        <w:t>25091 от 25.05.2023</w:t>
      </w:r>
      <w:r w:rsidR="00C15AA4" w:rsidRPr="004C6C83">
        <w:rPr>
          <w:rFonts w:eastAsiaTheme="minorHAnsi"/>
          <w:sz w:val="22"/>
          <w:szCs w:val="22"/>
          <w:lang w:eastAsia="en-US"/>
        </w:rPr>
        <w:t xml:space="preserve"> </w:t>
      </w:r>
      <w:r w:rsidR="00B87536" w:rsidRPr="004C6C83">
        <w:rPr>
          <w:rFonts w:eastAsiaTheme="minorHAnsi"/>
          <w:sz w:val="22"/>
          <w:szCs w:val="22"/>
          <w:lang w:eastAsia="en-US"/>
        </w:rPr>
        <w:t>г.</w:t>
      </w:r>
      <w:r w:rsidR="00772289" w:rsidRPr="004C6C83">
        <w:rPr>
          <w:rFonts w:eastAsiaTheme="minorHAnsi"/>
          <w:sz w:val="22"/>
          <w:szCs w:val="22"/>
          <w:lang w:eastAsia="en-US"/>
        </w:rPr>
        <w:t xml:space="preserve"> обучающ</w:t>
      </w:r>
      <w:r w:rsidRPr="004C6C83">
        <w:rPr>
          <w:rFonts w:eastAsiaTheme="minorHAnsi"/>
          <w:sz w:val="22"/>
          <w:szCs w:val="22"/>
          <w:lang w:eastAsia="en-US"/>
        </w:rPr>
        <w:t>егося</w:t>
      </w:r>
      <w:r w:rsidR="00A64C56" w:rsidRPr="004C6C83">
        <w:rPr>
          <w:rFonts w:eastAsiaTheme="minorHAnsi"/>
          <w:sz w:val="22"/>
          <w:szCs w:val="22"/>
          <w:lang w:eastAsia="en-US"/>
        </w:rPr>
        <w:t xml:space="preserve"> в условиях инклюзивного образования в </w:t>
      </w:r>
      <w:r w:rsidR="00AC1FEE">
        <w:rPr>
          <w:rFonts w:eastAsiaTheme="minorHAnsi"/>
          <w:sz w:val="22"/>
          <w:szCs w:val="22"/>
          <w:lang w:eastAsia="en-US"/>
        </w:rPr>
        <w:t>групп</w:t>
      </w:r>
      <w:r w:rsidR="00A4149C">
        <w:rPr>
          <w:rFonts w:eastAsiaTheme="minorHAnsi"/>
          <w:sz w:val="22"/>
          <w:szCs w:val="22"/>
          <w:lang w:eastAsia="en-US"/>
        </w:rPr>
        <w:t>е старшего</w:t>
      </w:r>
      <w:r w:rsidR="00AC1FEE">
        <w:rPr>
          <w:rFonts w:eastAsiaTheme="minorHAnsi"/>
          <w:sz w:val="22"/>
          <w:szCs w:val="22"/>
          <w:lang w:eastAsia="en-US"/>
        </w:rPr>
        <w:t xml:space="preserve"> дошкольного возраста</w:t>
      </w:r>
      <w:r w:rsidR="00C15AA4" w:rsidRPr="004C6C83">
        <w:rPr>
          <w:rFonts w:eastAsiaTheme="minorHAnsi"/>
          <w:sz w:val="22"/>
          <w:szCs w:val="22"/>
          <w:lang w:eastAsia="en-US"/>
        </w:rPr>
        <w:t xml:space="preserve"> </w:t>
      </w:r>
      <w:r w:rsidR="00B21575" w:rsidRPr="004C6C83">
        <w:rPr>
          <w:rFonts w:eastAsiaTheme="minorHAnsi"/>
          <w:sz w:val="22"/>
          <w:szCs w:val="22"/>
          <w:lang w:eastAsia="en-US"/>
        </w:rPr>
        <w:t>от</w:t>
      </w:r>
      <w:r w:rsidR="00593A49">
        <w:rPr>
          <w:rFonts w:eastAsiaTheme="minorHAnsi"/>
          <w:sz w:val="22"/>
          <w:szCs w:val="22"/>
          <w:lang w:eastAsia="en-US"/>
        </w:rPr>
        <w:t xml:space="preserve"> 5-6</w:t>
      </w:r>
      <w:r w:rsidR="00A64C56" w:rsidRPr="004C6C83">
        <w:rPr>
          <w:rFonts w:eastAsiaTheme="minorHAnsi"/>
          <w:sz w:val="22"/>
          <w:szCs w:val="22"/>
          <w:lang w:eastAsia="en-US"/>
        </w:rPr>
        <w:t xml:space="preserve"> лет общеразвивающей направленности.</w:t>
      </w:r>
    </w:p>
    <w:p w:rsidR="00A64C56" w:rsidRPr="004C6C83" w:rsidRDefault="00A64C56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Заключение </w:t>
      </w:r>
      <w:r w:rsidR="005E3C2B">
        <w:rPr>
          <w:rFonts w:eastAsiaTheme="minorHAnsi"/>
          <w:sz w:val="22"/>
          <w:szCs w:val="22"/>
          <w:lang w:eastAsia="en-US"/>
        </w:rPr>
        <w:t>ТПМПК: несовершеннолетний</w:t>
      </w:r>
      <w:r w:rsidR="00B87536" w:rsidRPr="004C6C83">
        <w:rPr>
          <w:rFonts w:eastAsiaTheme="minorHAnsi"/>
          <w:sz w:val="22"/>
          <w:szCs w:val="22"/>
          <w:lang w:eastAsia="en-US"/>
        </w:rPr>
        <w:t xml:space="preserve"> является обучающимся с ограни</w:t>
      </w:r>
      <w:r w:rsidR="00B21575" w:rsidRPr="004C6C83">
        <w:rPr>
          <w:rFonts w:eastAsiaTheme="minorHAnsi"/>
          <w:sz w:val="22"/>
          <w:szCs w:val="22"/>
          <w:lang w:eastAsia="en-US"/>
        </w:rPr>
        <w:t>ченными возможностями здоровья</w:t>
      </w:r>
      <w:r w:rsidR="003417CE" w:rsidRPr="004C6C83">
        <w:rPr>
          <w:rFonts w:eastAsiaTheme="minorHAnsi"/>
          <w:sz w:val="22"/>
          <w:szCs w:val="22"/>
          <w:lang w:eastAsia="en-US"/>
        </w:rPr>
        <w:t xml:space="preserve">. </w:t>
      </w:r>
    </w:p>
    <w:p w:rsidR="00A4149C" w:rsidRDefault="003635E3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А</w:t>
      </w:r>
      <w:r w:rsidR="006F17EF" w:rsidRPr="004C6C83">
        <w:rPr>
          <w:rFonts w:eastAsiaTheme="minorHAnsi"/>
          <w:sz w:val="22"/>
          <w:szCs w:val="22"/>
          <w:lang w:eastAsia="en-US"/>
        </w:rPr>
        <w:t>даптированная образовательная программа дош</w:t>
      </w:r>
      <w:r w:rsidRPr="004C6C83">
        <w:rPr>
          <w:rFonts w:eastAsiaTheme="minorHAnsi"/>
          <w:sz w:val="22"/>
          <w:szCs w:val="22"/>
          <w:lang w:eastAsia="en-US"/>
        </w:rPr>
        <w:t>кольн</w:t>
      </w:r>
      <w:r w:rsidR="006408D6" w:rsidRPr="004C6C83">
        <w:rPr>
          <w:rFonts w:eastAsiaTheme="minorHAnsi"/>
          <w:sz w:val="22"/>
          <w:szCs w:val="22"/>
          <w:lang w:eastAsia="en-US"/>
        </w:rPr>
        <w:t>ого образования для обучающегося</w:t>
      </w:r>
      <w:r w:rsidR="006F17EF" w:rsidRPr="004C6C83">
        <w:rPr>
          <w:rFonts w:eastAsiaTheme="minorHAnsi"/>
          <w:sz w:val="22"/>
          <w:szCs w:val="22"/>
          <w:lang w:eastAsia="en-US"/>
        </w:rPr>
        <w:t xml:space="preserve"> с ТНР МБДОУ № </w:t>
      </w:r>
      <w:r w:rsidR="00B21575" w:rsidRPr="004C6C83">
        <w:rPr>
          <w:rFonts w:eastAsiaTheme="minorHAnsi"/>
          <w:sz w:val="22"/>
          <w:szCs w:val="22"/>
          <w:lang w:eastAsia="en-US"/>
        </w:rPr>
        <w:t xml:space="preserve">65 «Фестивальный» </w:t>
      </w:r>
      <w:r w:rsidR="006F17EF" w:rsidRPr="004C6C83">
        <w:rPr>
          <w:rFonts w:eastAsiaTheme="minorHAnsi"/>
          <w:sz w:val="22"/>
          <w:szCs w:val="22"/>
          <w:lang w:eastAsia="en-US"/>
        </w:rPr>
        <w:t xml:space="preserve">(далее – </w:t>
      </w:r>
      <w:r w:rsidR="00A4149C">
        <w:rPr>
          <w:rFonts w:eastAsiaTheme="minorHAnsi"/>
          <w:sz w:val="22"/>
          <w:szCs w:val="22"/>
          <w:lang w:eastAsia="en-US"/>
        </w:rPr>
        <w:t xml:space="preserve">Заключение ТПМПК: несовершеннолетний является обучающимся с ограниченными возможностями здоровья. </w:t>
      </w:r>
    </w:p>
    <w:p w:rsidR="00A4149C" w:rsidRDefault="00A4149C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Направления коррекционной работы:</w:t>
      </w:r>
    </w:p>
    <w:p w:rsidR="00A4149C" w:rsidRDefault="00593A49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Учитель-логопед: коррекция и развитие всех компонентов речи.</w:t>
      </w:r>
    </w:p>
    <w:p w:rsidR="00593A49" w:rsidRDefault="00593A49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Педагог-психолог: коррекция</w:t>
      </w:r>
      <w:r w:rsidR="00A4149C">
        <w:rPr>
          <w:rFonts w:eastAsiaTheme="minorHAnsi"/>
          <w:sz w:val="22"/>
          <w:szCs w:val="22"/>
          <w:lang w:eastAsia="en-US"/>
        </w:rPr>
        <w:t xml:space="preserve"> и развитие </w:t>
      </w:r>
      <w:r>
        <w:rPr>
          <w:rFonts w:eastAsiaTheme="minorHAnsi"/>
          <w:sz w:val="22"/>
          <w:szCs w:val="22"/>
          <w:lang w:eastAsia="en-US"/>
        </w:rPr>
        <w:t>компетенций коммуникативной и эмоциональной сферы</w:t>
      </w:r>
      <w:r w:rsidR="00A4149C">
        <w:rPr>
          <w:rFonts w:eastAsiaTheme="minorHAnsi"/>
          <w:sz w:val="22"/>
          <w:szCs w:val="22"/>
          <w:lang w:eastAsia="en-US"/>
        </w:rPr>
        <w:t xml:space="preserve">, развитие </w:t>
      </w:r>
      <w:r>
        <w:rPr>
          <w:rFonts w:eastAsiaTheme="minorHAnsi"/>
          <w:sz w:val="22"/>
          <w:szCs w:val="22"/>
          <w:lang w:eastAsia="en-US"/>
        </w:rPr>
        <w:t>произвольной регуляции деятельности</w:t>
      </w:r>
      <w:r w:rsidR="00A4149C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rFonts w:eastAsiaTheme="minorHAnsi"/>
          <w:sz w:val="22"/>
          <w:szCs w:val="22"/>
          <w:lang w:eastAsia="en-US"/>
        </w:rPr>
        <w:t>пространственно-временных представлений, развитие компетенций познавательной сферы.</w:t>
      </w:r>
    </w:p>
    <w:p w:rsidR="00A4149C" w:rsidRDefault="00A4149C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Адаптированная образовательная программа дошкольного образования для обучающегося с ТНР МБДОУ № 65 «Фестивальный» (далее – Программа) разработана на основании нормативно-правовых документов, регламентирующих функционирование системы дошкольного и коррекционного образования в Российской Федерации:</w:t>
      </w:r>
    </w:p>
    <w:p w:rsidR="00A4149C" w:rsidRDefault="00A4149C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Федеральный закон от 29.12.2012 № 273- ФЗ «Об образовании в Российской Федерации»</w:t>
      </w:r>
    </w:p>
    <w:p w:rsidR="00A4149C" w:rsidRDefault="00A4149C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Приказ Минобрнауки России от 17 октября 2013 г. N 1155 «Об утверждении федерального государственного образовательного стандарта дошкольного образования»</w:t>
      </w:r>
    </w:p>
    <w:p w:rsidR="00A4149C" w:rsidRDefault="00A4149C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Комментарии Минобрнауки России к ФГОС дошкольного образования от 28.02.2014 г. № 08-249</w:t>
      </w:r>
    </w:p>
    <w:p w:rsidR="00A4149C" w:rsidRDefault="00A4149C" w:rsidP="00A4149C">
      <w:pPr>
        <w:widowControl/>
        <w:autoSpaceDE/>
        <w:adjustRightInd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- Приказ Минобрнауки России от 30августа 2013 г.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A4149C" w:rsidRDefault="00A4149C" w:rsidP="00A4149C"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-  Приказ Минобрнауки России от 28.12.2010 г. </w:t>
      </w:r>
      <w:r>
        <w:rPr>
          <w:rFonts w:eastAsiaTheme="minorHAnsi"/>
          <w:sz w:val="22"/>
          <w:szCs w:val="22"/>
        </w:rPr>
        <w:t>№ 2106 «Об утверждении и введении в действие федеральных требований к образовательным учреждениям в части охраны здоровья обучающихся, воспитанников»</w:t>
      </w:r>
    </w:p>
    <w:p w:rsidR="00A4149C" w:rsidRDefault="00A4149C" w:rsidP="00A4149C"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- Письмо Минобрнауки России от 07.06.2013 г. № ИР-535/07 «О коррекционном и инклюзивном образовании детей»</w:t>
      </w:r>
    </w:p>
    <w:p w:rsidR="00A4149C" w:rsidRDefault="00A4149C" w:rsidP="00A4149C">
      <w:pPr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>-</w:t>
      </w:r>
      <w:r>
        <w:rPr>
          <w:sz w:val="22"/>
          <w:szCs w:val="22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№28;</w:t>
      </w:r>
    </w:p>
    <w:p w:rsidR="00A4149C" w:rsidRDefault="00A4149C" w:rsidP="00A4149C"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- Основная образовательная программа дошкольного образования МБДОУ № 65 «Фестивальный»</w:t>
      </w:r>
    </w:p>
    <w:p w:rsidR="00A4149C" w:rsidRDefault="00A4149C" w:rsidP="00A4149C">
      <w:pPr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- Нищева Н.В. Комплексная образовательная программа дошкольного образования для детей с тяжелыми нарушениями речи (общим недоразвитием речи) с 3 до 7 лет. Издание 3-е, перераб. и доп. в соответствии с ФГОС ДО. — СПб. : ООО «ИЗДАТЕЛЬСТВО «ДЕТСТВОПРЕСС», 2019. — 200 с. Режим доступа: </w:t>
      </w:r>
      <w:hyperlink r:id="rId8" w:history="1">
        <w:r>
          <w:rPr>
            <w:rStyle w:val="ad"/>
            <w:sz w:val="22"/>
            <w:szCs w:val="22"/>
          </w:rPr>
          <w:t>https://firo.ranepa.ru/obrazovanie/fgos/98-kompleksniye-programmy/478-programma-n-v-nishcheva</w:t>
        </w:r>
      </w:hyperlink>
      <w:r>
        <w:rPr>
          <w:rStyle w:val="ad"/>
          <w:sz w:val="22"/>
          <w:szCs w:val="22"/>
        </w:rPr>
        <w:t xml:space="preserve"> </w:t>
      </w:r>
    </w:p>
    <w:p w:rsidR="008C5145" w:rsidRPr="004C6C83" w:rsidRDefault="008C5145" w:rsidP="00A4149C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sz w:val="22"/>
          <w:szCs w:val="22"/>
        </w:rPr>
        <w:t>- Примерная адаптированная основная образовательная программа дошкольного образования детей с тяжелыми нарушениями речи. – Режим доступа:https://fgosreestr.ru/registry/primernaya-adaptirovannaya-osnovnaya-obrazovatelnaya-programma-doshkolnogo-obrazovaniya-detej-s-tyazhyolymi-narusheniyami-rechi/</w:t>
      </w:r>
    </w:p>
    <w:p w:rsidR="008C5145" w:rsidRPr="004C6C83" w:rsidRDefault="008C5145" w:rsidP="008C5145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Программа обеспечивает комплексную психолого-педагогическую и социальную помощь, ориентируясь на основные характеристики образовательной системы учреждения (объем, содержание и планируемые результаты в виде целевых ориентиров Программы).</w:t>
      </w:r>
    </w:p>
    <w:p w:rsidR="006F17EF" w:rsidRPr="004C6C83" w:rsidRDefault="008C5145" w:rsidP="008C5145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Программа предусмотрена для осв</w:t>
      </w:r>
      <w:r w:rsidR="005E3C2B">
        <w:rPr>
          <w:rFonts w:eastAsiaTheme="minorHAnsi"/>
          <w:sz w:val="22"/>
          <w:szCs w:val="22"/>
          <w:lang w:eastAsia="en-US"/>
        </w:rPr>
        <w:t xml:space="preserve">оения ребенком с ТНР в возрасте </w:t>
      </w:r>
      <w:r w:rsidR="00593A49">
        <w:rPr>
          <w:rFonts w:eastAsiaTheme="minorHAnsi"/>
          <w:sz w:val="22"/>
          <w:szCs w:val="22"/>
          <w:lang w:eastAsia="en-US"/>
        </w:rPr>
        <w:t>5-6</w:t>
      </w:r>
      <w:r w:rsidR="00A4149C">
        <w:rPr>
          <w:rFonts w:eastAsiaTheme="minorHAnsi"/>
          <w:sz w:val="22"/>
          <w:szCs w:val="22"/>
          <w:lang w:eastAsia="en-US"/>
        </w:rPr>
        <w:t xml:space="preserve"> лет</w:t>
      </w:r>
      <w:r w:rsidRPr="004C6C83">
        <w:rPr>
          <w:rFonts w:eastAsiaTheme="minorHAnsi"/>
          <w:sz w:val="22"/>
          <w:szCs w:val="22"/>
          <w:lang w:eastAsia="en-US"/>
        </w:rPr>
        <w:t xml:space="preserve"> образовательных отношений в группе общеразвивающей направленности. </w:t>
      </w:r>
    </w:p>
    <w:p w:rsidR="00CB7BCD" w:rsidRPr="004C6C83" w:rsidRDefault="006074DE" w:rsidP="00633207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C6C83">
        <w:rPr>
          <w:rFonts w:eastAsiaTheme="minorHAnsi"/>
          <w:sz w:val="22"/>
          <w:szCs w:val="22"/>
          <w:lang w:eastAsia="en-US"/>
        </w:rPr>
        <w:t>Программа разработана</w:t>
      </w:r>
      <w:r w:rsidR="00CB7BCD" w:rsidRPr="004C6C83">
        <w:rPr>
          <w:rFonts w:eastAsiaTheme="minorHAnsi"/>
          <w:sz w:val="22"/>
          <w:szCs w:val="22"/>
          <w:lang w:eastAsia="en-US"/>
        </w:rPr>
        <w:t xml:space="preserve"> в соответствии с </w:t>
      </w:r>
      <w:r w:rsidR="003307EC" w:rsidRPr="004C6C83">
        <w:rPr>
          <w:sz w:val="22"/>
          <w:szCs w:val="22"/>
        </w:rPr>
        <w:t>комплексной образовательной программой</w:t>
      </w:r>
      <w:r w:rsidR="00F95889" w:rsidRPr="004C6C83">
        <w:rPr>
          <w:sz w:val="22"/>
          <w:szCs w:val="22"/>
        </w:rPr>
        <w:t xml:space="preserve"> дошкольного образования для детей с тяжелыми нарушениями речи (общим не</w:t>
      </w:r>
      <w:r w:rsidR="0008007C" w:rsidRPr="004C6C83">
        <w:rPr>
          <w:sz w:val="22"/>
          <w:szCs w:val="22"/>
        </w:rPr>
        <w:t xml:space="preserve">доразвитием речи) с 3 до 7 лет </w:t>
      </w:r>
      <w:r w:rsidR="00F95889" w:rsidRPr="004C6C83">
        <w:rPr>
          <w:sz w:val="22"/>
          <w:szCs w:val="22"/>
        </w:rPr>
        <w:t>(Н.В.</w:t>
      </w:r>
      <w:r w:rsidR="005E3C2B">
        <w:rPr>
          <w:sz w:val="22"/>
          <w:szCs w:val="22"/>
        </w:rPr>
        <w:t xml:space="preserve"> </w:t>
      </w:r>
      <w:r w:rsidR="00F95889" w:rsidRPr="004C6C83">
        <w:rPr>
          <w:sz w:val="22"/>
          <w:szCs w:val="22"/>
        </w:rPr>
        <w:t>Нищевой)</w:t>
      </w:r>
    </w:p>
    <w:p w:rsidR="006F17EF" w:rsidRPr="004C6C83" w:rsidRDefault="006F17EF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Данная программа обеспечивает создание оптимальных условий для:</w:t>
      </w: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 - развития познавательно-речевой,</w:t>
      </w:r>
      <w:r w:rsidR="00F95889" w:rsidRPr="004C6C83">
        <w:rPr>
          <w:rFonts w:eastAsiaTheme="minorHAnsi"/>
          <w:sz w:val="22"/>
          <w:szCs w:val="22"/>
          <w:lang w:eastAsia="en-US"/>
        </w:rPr>
        <w:t xml:space="preserve"> эмоционально-</w:t>
      </w:r>
      <w:r w:rsidR="00EA180E" w:rsidRPr="004C6C83">
        <w:rPr>
          <w:rFonts w:eastAsiaTheme="minorHAnsi"/>
          <w:sz w:val="22"/>
          <w:szCs w:val="22"/>
          <w:lang w:eastAsia="en-US"/>
        </w:rPr>
        <w:t>волевой, двигательной</w:t>
      </w:r>
      <w:r w:rsidR="00F95889" w:rsidRPr="004C6C83">
        <w:rPr>
          <w:rFonts w:eastAsiaTheme="minorHAnsi"/>
          <w:sz w:val="22"/>
          <w:szCs w:val="22"/>
          <w:lang w:eastAsia="en-US"/>
        </w:rPr>
        <w:t xml:space="preserve"> сфер у </w:t>
      </w:r>
      <w:r w:rsidR="006408D6" w:rsidRPr="004C6C83">
        <w:rPr>
          <w:rFonts w:eastAsiaTheme="minorHAnsi"/>
          <w:sz w:val="22"/>
          <w:szCs w:val="22"/>
          <w:lang w:eastAsia="en-US"/>
        </w:rPr>
        <w:t>обучающегося</w:t>
      </w:r>
      <w:r w:rsidR="00EA180E" w:rsidRPr="004C6C83">
        <w:rPr>
          <w:rFonts w:eastAsiaTheme="minorHAnsi"/>
          <w:sz w:val="22"/>
          <w:szCs w:val="22"/>
          <w:lang w:eastAsia="en-US"/>
        </w:rPr>
        <w:t xml:space="preserve"> с</w:t>
      </w:r>
      <w:r w:rsidRPr="004C6C83">
        <w:rPr>
          <w:rFonts w:eastAsiaTheme="minorHAnsi"/>
          <w:sz w:val="22"/>
          <w:szCs w:val="22"/>
          <w:lang w:eastAsia="en-US"/>
        </w:rPr>
        <w:t xml:space="preserve"> ТНР;</w:t>
      </w: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 - развития позитивных качеств личности;</w:t>
      </w: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 - коррекции недостатков психологического развития и предупреждение вторичных нарушений развития;</w:t>
      </w: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 формирования определенного круга представлений и умений, необходимых для успешной подготовки к обучению в общеобразовательной школе.</w:t>
      </w: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Cs/>
          <w:sz w:val="22"/>
          <w:szCs w:val="22"/>
          <w:lang w:eastAsia="en-US"/>
        </w:rPr>
        <w:t> </w:t>
      </w: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1.2. Цели и задачи реализации адаптированной образовател</w:t>
      </w:r>
      <w:r w:rsidR="00E23E3E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ьной программы </w:t>
      </w:r>
    </w:p>
    <w:p w:rsidR="00633207" w:rsidRPr="004C6C83" w:rsidRDefault="006F17EF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i/>
          <w:color w:val="FF0000"/>
          <w:sz w:val="22"/>
          <w:szCs w:val="22"/>
          <w:lang w:eastAsia="en-US"/>
        </w:rPr>
        <w:t>     </w:t>
      </w:r>
      <w:r w:rsidR="00CB7BCD" w:rsidRPr="004C6C83">
        <w:rPr>
          <w:rFonts w:eastAsiaTheme="minorHAnsi"/>
          <w:i/>
          <w:iCs/>
          <w:sz w:val="22"/>
          <w:szCs w:val="22"/>
          <w:u w:val="single"/>
          <w:lang w:eastAsia="en-US"/>
        </w:rPr>
        <w:t>Цель:</w:t>
      </w:r>
      <w:r w:rsidR="00775FC1" w:rsidRPr="004C6C83">
        <w:rPr>
          <w:rFonts w:eastAsiaTheme="minorHAnsi"/>
          <w:iCs/>
          <w:sz w:val="22"/>
          <w:szCs w:val="22"/>
          <w:lang w:eastAsia="en-US"/>
        </w:rPr>
        <w:t xml:space="preserve">коррекция нарушений речи, </w:t>
      </w:r>
      <w:r w:rsidR="00CB7BCD" w:rsidRPr="004C6C83">
        <w:rPr>
          <w:rFonts w:eastAsiaTheme="minorHAnsi"/>
          <w:sz w:val="22"/>
          <w:szCs w:val="22"/>
          <w:lang w:eastAsia="en-US"/>
        </w:rPr>
        <w:t xml:space="preserve">позитивная социализация и всестороннее, целостное развитие личности </w:t>
      </w:r>
      <w:r w:rsidR="00E23E3E" w:rsidRPr="004C6C83">
        <w:rPr>
          <w:rFonts w:eastAsiaTheme="minorHAnsi"/>
          <w:sz w:val="22"/>
          <w:szCs w:val="22"/>
          <w:lang w:eastAsia="en-US"/>
        </w:rPr>
        <w:t>ребенка дошкольного возраста с тяжелым нарушением</w:t>
      </w:r>
      <w:r w:rsidR="00CB7BCD" w:rsidRPr="004C6C83">
        <w:rPr>
          <w:rFonts w:eastAsiaTheme="minorHAnsi"/>
          <w:sz w:val="22"/>
          <w:szCs w:val="22"/>
          <w:lang w:eastAsia="en-US"/>
        </w:rPr>
        <w:t xml:space="preserve"> речи в различных видах общения и деятельности с учетом </w:t>
      </w:r>
      <w:r w:rsidR="00E23E3E" w:rsidRPr="004C6C83">
        <w:rPr>
          <w:rFonts w:eastAsiaTheme="minorHAnsi"/>
          <w:sz w:val="22"/>
          <w:szCs w:val="22"/>
          <w:lang w:eastAsia="en-US"/>
        </w:rPr>
        <w:t>его</w:t>
      </w:r>
      <w:r w:rsidR="00CB7BCD" w:rsidRPr="004C6C83">
        <w:rPr>
          <w:rFonts w:eastAsiaTheme="minorHAnsi"/>
          <w:sz w:val="22"/>
          <w:szCs w:val="22"/>
          <w:lang w:eastAsia="en-US"/>
        </w:rPr>
        <w:t xml:space="preserve"> возрастных, индивидуальных психологических и физиологических особенностей.</w:t>
      </w:r>
    </w:p>
    <w:p w:rsidR="00CB7BCD" w:rsidRPr="004C6C83" w:rsidRDefault="00CB7BCD" w:rsidP="00633207">
      <w:pPr>
        <w:widowControl/>
        <w:ind w:firstLine="284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i/>
          <w:iCs/>
          <w:sz w:val="22"/>
          <w:szCs w:val="22"/>
          <w:u w:val="single"/>
          <w:lang w:eastAsia="en-US"/>
        </w:rPr>
        <w:t>Задачи:</w:t>
      </w:r>
    </w:p>
    <w:p w:rsidR="00CB7BCD" w:rsidRPr="004C6C83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 создание условий, способствующих овладению ребенком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образования;</w:t>
      </w:r>
    </w:p>
    <w:p w:rsidR="00CB7BCD" w:rsidRPr="004C6C83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- </w:t>
      </w:r>
      <w:r w:rsidR="00775FC1" w:rsidRPr="004C6C83">
        <w:rPr>
          <w:rFonts w:eastAsiaTheme="minorHAnsi"/>
          <w:sz w:val="22"/>
          <w:szCs w:val="22"/>
          <w:lang w:eastAsia="en-US"/>
        </w:rPr>
        <w:t xml:space="preserve">организация комплексного </w:t>
      </w:r>
      <w:r w:rsidRPr="004C6C83">
        <w:rPr>
          <w:rFonts w:eastAsiaTheme="minorHAnsi"/>
          <w:sz w:val="22"/>
          <w:szCs w:val="22"/>
          <w:lang w:eastAsia="en-US"/>
        </w:rPr>
        <w:t>психолого-педагогического изучения ребенка в целях разработки и уточнения индивидуального образовательного маршрута, а также определение эффективности его реализации;</w:t>
      </w:r>
    </w:p>
    <w:p w:rsidR="00CB7BCD" w:rsidRPr="004C6C83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 преодоление и предупреждение у ребенка вторичных отклонений в развитии его познавательной сферы, поведения и личности в целом;</w:t>
      </w:r>
    </w:p>
    <w:p w:rsidR="00CB7BCD" w:rsidRPr="004C6C83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 формирование у ребенка системы знаний и обобщенных представлений об окружающей действительности, развитие его познавательной активности, формирование всех видов детской деятельности, характерных для каждого возрастного периода;</w:t>
      </w:r>
    </w:p>
    <w:p w:rsidR="00CB7BCD" w:rsidRPr="004C6C83" w:rsidRDefault="00CB7BCD" w:rsidP="00633207">
      <w:pPr>
        <w:widowControl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 обеспечение преемственности в работе учителя-логопеда, педагога-психолога, воспита</w:t>
      </w:r>
      <w:r w:rsidR="00775FC1" w:rsidRPr="004C6C83">
        <w:rPr>
          <w:rFonts w:eastAsiaTheme="minorHAnsi"/>
          <w:sz w:val="22"/>
          <w:szCs w:val="22"/>
          <w:lang w:eastAsia="en-US"/>
        </w:rPr>
        <w:t xml:space="preserve">телей </w:t>
      </w:r>
      <w:r w:rsidRPr="004C6C83">
        <w:rPr>
          <w:rFonts w:eastAsiaTheme="minorHAnsi"/>
          <w:sz w:val="22"/>
          <w:szCs w:val="22"/>
          <w:lang w:eastAsia="en-US"/>
        </w:rPr>
        <w:t>по развитию основных составляющих развития речи ребенка, основывающихся на координации педагогического воздействия на образовательный процесс;</w:t>
      </w:r>
    </w:p>
    <w:p w:rsidR="006F17EF" w:rsidRPr="004C6C83" w:rsidRDefault="00CB7BCD" w:rsidP="00633207">
      <w:pPr>
        <w:widowControl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 организация работы специалистов по обучению родителей отдельным психолого-педагогическим приемам, повышающим эффективность взаимодействия с ребенком, стимулирующим его активность в повседневной жизни, укрепляющим его веру в собственные возможности.</w:t>
      </w:r>
    </w:p>
    <w:p w:rsidR="006F17EF" w:rsidRPr="004C6C83" w:rsidRDefault="00914067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lastRenderedPageBreak/>
        <w:t>1.3</w:t>
      </w:r>
      <w:r w:rsidR="006F17EF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. Характеристики, значимые для разработки и реализации Программы</w:t>
      </w: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    Учреждение </w:t>
      </w:r>
      <w:r w:rsidR="00772289" w:rsidRPr="004C6C83">
        <w:rPr>
          <w:rFonts w:eastAsiaTheme="minorHAnsi"/>
          <w:sz w:val="22"/>
          <w:szCs w:val="22"/>
          <w:lang w:eastAsia="en-US"/>
        </w:rPr>
        <w:t xml:space="preserve">осуществляет </w:t>
      </w:r>
      <w:r w:rsidRPr="004C6C83">
        <w:rPr>
          <w:rFonts w:eastAsiaTheme="minorHAnsi"/>
          <w:sz w:val="22"/>
          <w:szCs w:val="22"/>
          <w:lang w:eastAsia="en-US"/>
        </w:rPr>
        <w:t xml:space="preserve">образовательную деятельность по адресу: </w:t>
      </w:r>
      <w:r w:rsidR="00B94057" w:rsidRPr="004C6C83">
        <w:rPr>
          <w:rFonts w:eastAsiaTheme="minorHAnsi"/>
          <w:sz w:val="22"/>
          <w:szCs w:val="22"/>
          <w:lang w:eastAsia="en-US"/>
        </w:rPr>
        <w:t xml:space="preserve">ХМАО- Югра, г. Сургут, </w:t>
      </w:r>
      <w:r w:rsidR="00A1173C" w:rsidRPr="004C6C83">
        <w:rPr>
          <w:rFonts w:eastAsiaTheme="minorHAnsi"/>
          <w:sz w:val="22"/>
          <w:szCs w:val="22"/>
          <w:lang w:eastAsia="en-US"/>
        </w:rPr>
        <w:t>пр-т Пролетарский 20/1</w:t>
      </w:r>
      <w:r w:rsidR="00B94057" w:rsidRPr="004C6C83">
        <w:rPr>
          <w:rFonts w:eastAsiaTheme="minorHAnsi"/>
          <w:sz w:val="22"/>
          <w:szCs w:val="22"/>
          <w:lang w:eastAsia="en-US"/>
        </w:rPr>
        <w:t>.</w:t>
      </w: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Режим работы </w:t>
      </w:r>
      <w:r w:rsidR="00B94057" w:rsidRPr="004C6C83">
        <w:rPr>
          <w:rFonts w:eastAsiaTheme="minorHAnsi"/>
          <w:sz w:val="22"/>
          <w:szCs w:val="22"/>
          <w:lang w:eastAsia="en-US"/>
        </w:rPr>
        <w:t>дошкольного учреждения – 12</w:t>
      </w:r>
      <w:r w:rsidRPr="004C6C83">
        <w:rPr>
          <w:rFonts w:eastAsiaTheme="minorHAnsi"/>
          <w:sz w:val="22"/>
          <w:szCs w:val="22"/>
          <w:lang w:eastAsia="en-US"/>
        </w:rPr>
        <w:t xml:space="preserve"> часов, рабочая неделя – 5 дней. В реал</w:t>
      </w:r>
      <w:r w:rsidR="00C66D6A" w:rsidRPr="004C6C83">
        <w:rPr>
          <w:rFonts w:eastAsiaTheme="minorHAnsi"/>
          <w:sz w:val="22"/>
          <w:szCs w:val="22"/>
          <w:lang w:eastAsia="en-US"/>
        </w:rPr>
        <w:t xml:space="preserve">изации программы задействованы </w:t>
      </w:r>
      <w:r w:rsidR="00B3626D" w:rsidRPr="004C6C83">
        <w:rPr>
          <w:rFonts w:eastAsiaTheme="minorHAnsi"/>
          <w:sz w:val="22"/>
          <w:szCs w:val="22"/>
          <w:lang w:eastAsia="en-US"/>
        </w:rPr>
        <w:t>4</w:t>
      </w:r>
      <w:r w:rsidR="00C66D6A" w:rsidRPr="004C6C83">
        <w:rPr>
          <w:rFonts w:eastAsiaTheme="minorHAnsi"/>
          <w:sz w:val="22"/>
          <w:szCs w:val="22"/>
          <w:lang w:eastAsia="en-US"/>
        </w:rPr>
        <w:t xml:space="preserve"> педагога</w:t>
      </w:r>
      <w:r w:rsidRPr="004C6C83">
        <w:rPr>
          <w:rFonts w:eastAsiaTheme="minorHAnsi"/>
          <w:sz w:val="22"/>
          <w:szCs w:val="22"/>
          <w:lang w:eastAsia="en-US"/>
        </w:rPr>
        <w:t>, из них: 2 воспитателя, учитель-</w:t>
      </w:r>
      <w:r w:rsidR="00B94057" w:rsidRPr="004C6C83">
        <w:rPr>
          <w:rFonts w:eastAsiaTheme="minorHAnsi"/>
          <w:sz w:val="22"/>
          <w:szCs w:val="22"/>
          <w:lang w:eastAsia="en-US"/>
        </w:rPr>
        <w:t>логопед</w:t>
      </w:r>
      <w:r w:rsidR="00B3626D" w:rsidRPr="004C6C83">
        <w:rPr>
          <w:rFonts w:eastAsiaTheme="minorHAnsi"/>
          <w:sz w:val="22"/>
          <w:szCs w:val="22"/>
          <w:lang w:eastAsia="en-US"/>
        </w:rPr>
        <w:t>, педагог-психолог</w:t>
      </w:r>
      <w:r w:rsidR="00A1173C" w:rsidRPr="004C6C83">
        <w:rPr>
          <w:rFonts w:eastAsiaTheme="minorHAnsi"/>
          <w:sz w:val="22"/>
          <w:szCs w:val="22"/>
          <w:lang w:eastAsia="en-US"/>
        </w:rPr>
        <w:t>.</w:t>
      </w:r>
    </w:p>
    <w:p w:rsidR="006F17EF" w:rsidRPr="004C6C83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   Учреждение располагает достаточно хорошей материально-технической базой: предм</w:t>
      </w:r>
      <w:r w:rsidR="00B94057" w:rsidRPr="004C6C83">
        <w:rPr>
          <w:rFonts w:eastAsiaTheme="minorHAnsi"/>
          <w:sz w:val="22"/>
          <w:szCs w:val="22"/>
          <w:lang w:eastAsia="en-US"/>
        </w:rPr>
        <w:t>етная среда в группе и кабинетах</w:t>
      </w:r>
      <w:r w:rsidRPr="004C6C83">
        <w:rPr>
          <w:rFonts w:eastAsiaTheme="minorHAnsi"/>
          <w:sz w:val="22"/>
          <w:szCs w:val="22"/>
          <w:lang w:eastAsia="en-US"/>
        </w:rPr>
        <w:t xml:space="preserve"> специалистов (</w:t>
      </w:r>
      <w:r w:rsidR="00B94057" w:rsidRPr="004C6C83">
        <w:rPr>
          <w:rFonts w:eastAsiaTheme="minorHAnsi"/>
          <w:sz w:val="22"/>
          <w:szCs w:val="22"/>
          <w:lang w:eastAsia="en-US"/>
        </w:rPr>
        <w:t>логопедический</w:t>
      </w:r>
      <w:r w:rsidR="00C20465">
        <w:rPr>
          <w:rFonts w:eastAsiaTheme="minorHAnsi"/>
          <w:sz w:val="22"/>
          <w:szCs w:val="22"/>
          <w:lang w:eastAsia="en-US"/>
        </w:rPr>
        <w:t xml:space="preserve"> </w:t>
      </w:r>
      <w:r w:rsidR="00B94057" w:rsidRPr="004C6C83">
        <w:rPr>
          <w:rFonts w:eastAsiaTheme="minorHAnsi"/>
          <w:sz w:val="22"/>
          <w:szCs w:val="22"/>
          <w:lang w:eastAsia="en-US"/>
        </w:rPr>
        <w:t>кабинет</w:t>
      </w:r>
      <w:r w:rsidRPr="004C6C83">
        <w:rPr>
          <w:rFonts w:eastAsiaTheme="minorHAnsi"/>
          <w:sz w:val="22"/>
          <w:szCs w:val="22"/>
          <w:lang w:eastAsia="en-US"/>
        </w:rPr>
        <w:t>) оптимально насыщены,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</w:t>
      </w:r>
    </w:p>
    <w:p w:rsidR="00914067" w:rsidRPr="004C6C83" w:rsidRDefault="00914067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Характеристика речевого развития ребенка</w:t>
      </w:r>
    </w:p>
    <w:p w:rsidR="00A4149C" w:rsidRDefault="00A4149C" w:rsidP="00A4149C">
      <w:pPr>
        <w:ind w:firstLine="708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В изолированном произнесении и во фразах наблюдаются нарушения произношения звуков: </w:t>
      </w:r>
      <w:r>
        <w:rPr>
          <w:rStyle w:val="1"/>
          <w:sz w:val="22"/>
          <w:szCs w:val="22"/>
        </w:rPr>
        <w:t xml:space="preserve">отмечается </w:t>
      </w:r>
      <w:r w:rsidR="00593A49">
        <w:rPr>
          <w:rStyle w:val="1"/>
          <w:sz w:val="22"/>
          <w:szCs w:val="22"/>
        </w:rPr>
        <w:t xml:space="preserve">смягчение свистящих звуков, замена шипящих звуков на свистящие (Ш-С, Ж-З), </w:t>
      </w:r>
      <w:r w:rsidR="00593A49">
        <w:rPr>
          <w:rFonts w:eastAsia="Calibri"/>
          <w:sz w:val="22"/>
          <w:szCs w:val="22"/>
        </w:rPr>
        <w:t>пропуск сонорных звуков (Л, Р, Рь).</w:t>
      </w:r>
      <w:r>
        <w:rPr>
          <w:rFonts w:eastAsia="Calibri"/>
          <w:sz w:val="22"/>
          <w:szCs w:val="22"/>
        </w:rPr>
        <w:t xml:space="preserve"> </w:t>
      </w:r>
      <w:r>
        <w:rPr>
          <w:sz w:val="22"/>
          <w:szCs w:val="22"/>
        </w:rPr>
        <w:t xml:space="preserve">Наблюдаются трудности в дифференциации звуков по акустическим признакам, на уровне слога, слова.  </w:t>
      </w:r>
      <w:r>
        <w:rPr>
          <w:color w:val="000000" w:themeColor="text1"/>
          <w:sz w:val="22"/>
          <w:szCs w:val="22"/>
        </w:rPr>
        <w:t xml:space="preserve">Обращенную речь понимает, выполняя одноступенчатую инструкцию. </w:t>
      </w:r>
      <w:r>
        <w:rPr>
          <w:sz w:val="22"/>
          <w:szCs w:val="22"/>
          <w:shd w:val="clear" w:color="auto" w:fill="FFFFFF"/>
        </w:rPr>
        <w:t>Искажена звуко-слоговая структура слова</w:t>
      </w:r>
      <w:r>
        <w:rPr>
          <w:color w:val="000000" w:themeColor="text1"/>
          <w:sz w:val="22"/>
          <w:szCs w:val="22"/>
        </w:rPr>
        <w:t xml:space="preserve">. Пассивный словарный запас соответствует возрастной норме. Активный словарный запас на бытовом уровне. </w:t>
      </w:r>
      <w:r>
        <w:rPr>
          <w:sz w:val="22"/>
          <w:szCs w:val="22"/>
        </w:rPr>
        <w:t>Функции словоизменения и словообразования сформированы недостаточно. Допускает ошибки при согласовании числительных с существительными, при образовании прилагательных от существительных, при образовании единственного и множественного числа, при образовании существительных с уменьшительно-ласкательными суффиксами</w:t>
      </w:r>
      <w:r>
        <w:rPr>
          <w:color w:val="000000" w:themeColor="text1"/>
          <w:sz w:val="22"/>
          <w:szCs w:val="22"/>
        </w:rPr>
        <w:t>. Фонетико-фонематическая система недостаточно развита: дифференциацию звуков не дифференцирует на уровне слога. По картинке дифференциацию выполнил, то есть показал верно, где миска, где мишка; где удочка, а где уточка. Использует в общении простые нераспространенные предложения. Рассказ по картинке характеризуется перечислением изображенных на ней предметов.</w:t>
      </w:r>
    </w:p>
    <w:p w:rsidR="00664513" w:rsidRPr="004C6C83" w:rsidRDefault="00664513" w:rsidP="00A4149C">
      <w:pPr>
        <w:shd w:val="clear" w:color="auto" w:fill="FFFFFF"/>
        <w:jc w:val="both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4C6C83">
        <w:rPr>
          <w:b/>
          <w:i/>
          <w:color w:val="000000"/>
          <w:sz w:val="22"/>
          <w:szCs w:val="22"/>
          <w:u w:val="single"/>
        </w:rPr>
        <w:t xml:space="preserve">Общая характеристика </w:t>
      </w:r>
      <w:r w:rsidR="006408D6" w:rsidRPr="004C6C83">
        <w:rPr>
          <w:b/>
          <w:i/>
          <w:color w:val="000000"/>
          <w:sz w:val="22"/>
          <w:szCs w:val="22"/>
          <w:u w:val="single"/>
        </w:rPr>
        <w:t>обучающегося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>Физическое развитие ребенка по возрасту, группа здоровья - 2, сон спокойный, аппетит хороший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>Добрый, спокойный, послушный мальчик, эмоционально устойчивый. Легко, охотно вступает в контакт со взрослыми и детьми. На замечания педагога реагирует адекватно. При возникновении трудностей обращается за помощью, старается при выполнении заданий. Внимание достаточно устойчивое, темп работы средний.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 xml:space="preserve">Подчиняется правилам, принятым в коллективе. В коллективе ведет себя спокойно, дружелюбно. 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 xml:space="preserve">Навыки игры сформированы   по возрасту. Предпочитает играть один в настольно- печатные, в паре сюжетные, строительные игры.  В сюжетных играх берет на себя второстепенные роли.  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>Любит занятия по продуктивной деятельности. Навыки конструирования, владения карандашом и кистью   сформированы недостаточно.  Ведущая рука - правая. Развитие мелкой моторики   не достаточно.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>Навыки самообслуживания сформированы по возрасту.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>Восприятие: знает цвета и геометрические фигуры, сравнивает предметы по   размеру. Целостное восприятие по возрасту. Собирает разрезную картинку из 4 и более частей с помощью, с опорой на рисунок.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>Внимание: произвольное внимание развито   недостаточно. Внимание неустойчиво, сосредоточение и распределение снижены.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>Память: уровень развития непроизвольного запоминания достаточный. Преобладает зрительная память. Уровень развития произвольной памяти в пределах возрастной нормы.</w:t>
      </w:r>
    </w:p>
    <w:p w:rsidR="004C6C83" w:rsidRPr="004C6C83" w:rsidRDefault="004C6C83" w:rsidP="004C6C83">
      <w:pPr>
        <w:jc w:val="both"/>
        <w:rPr>
          <w:sz w:val="22"/>
          <w:szCs w:val="22"/>
        </w:rPr>
      </w:pPr>
      <w:r w:rsidRPr="004C6C83">
        <w:rPr>
          <w:sz w:val="22"/>
          <w:szCs w:val="22"/>
        </w:rPr>
        <w:t>Мышление: наглядно – действенное мышление развито по возрасту. Наглядно-образное мышление в пределах возрастной нормы. Выделяет лишний предмет по несуществующему признаку, затрудняется объяснить свой выбор. Классифицирует предметы с небольшой помощью. С помощью взрослого устанавливает последовательность по серии сюжетных картинок. Саидакбар не разговаривает, произносит только слово «мама».</w:t>
      </w:r>
    </w:p>
    <w:p w:rsidR="006F17EF" w:rsidRPr="004C6C83" w:rsidRDefault="006F17EF" w:rsidP="00C84FBA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sz w:val="22"/>
          <w:szCs w:val="22"/>
          <w:lang w:eastAsia="en-US"/>
        </w:rPr>
        <w:t> </w:t>
      </w:r>
      <w:r w:rsidR="00914067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1.4</w:t>
      </w: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. Планируемые результаты как</w:t>
      </w:r>
      <w:r w:rsidR="006408D6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целевые ориентиры освоения обучающимся</w:t>
      </w: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адаптированной образовательной программы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К концу данного возрастного этапа ребенок: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способен к устойчивому эмоциональному контакту со взрослым и сверстниками;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lastRenderedPageBreak/>
        <w:t>– проявляет речевую активность, способность взаимодействовать с окружающими, желание общаться с помощью слова, стремится к расширению понимания речи;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понимает названия предметов, действий, признаков, встречающихся в повседневной речи;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пополняет активный словарный запас с последующим включением его в простые фразы;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понимает и выполняет словесные инструкции, выраженные различными по степени сложности синтаксическими конструкциями;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различает лексические значения слов и грамматических форм слова;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называет действия, предметы, изображенные на картинке, выполненные персонажами сказок или другими объектами;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участвует в элементарном диалоге (отвечает на вопросы после прочтения сказки, используя слова, простые предложения, состоящие из двух-трех слов, которые могут добавляться жестами);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рассказывает двустишья;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использует слова, простые предложения, состоящие из двух-трех слов, которые могут сопровождаться жестами;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произносит простые по артикуляции звуки;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воспроизводит звукослоговую структуру двухсложных слов, состоящих из открытых, закрытых слогов;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выполняет отдельные ролевые действия, носящие условный характер, участвует в разыгрывании сюжета: цепочки двух-трех действий (воображаемую ситуацию удерживает взрослый);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соблюдает в игре элементарные правила;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осуществляет перенос, сформированных ранее игровых действий в различные игры;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проявляет интерес к действиям других детей, может им подражать;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 xml:space="preserve">– замечает несоответствие поведения других детей требованиям взрослого; 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 выражает интерес и проявляет внимание к различным эмоциональным состояниям человека;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показывает по словесной инструкции и может назвать два-четыре основных цвета и две-три формы;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выбирает из трех предметов разной величины «самый большой» («самый маленький»);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усваивает сведения о мире людей и рукотворных материалах;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 xml:space="preserve">– считает с соблюдением принципа «один к одному» (в доступных пределах счета); 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знает реальные явления и их изображения: контрастные времена года (лето и зима) и части суток (день и ночь);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эмоционально положительно относится ко всем видам детской деятельности, ее процессу и результатам;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владеет некоторыми операционально-техническими сторонами изобразительной деятельности, пользуется карандашами, фломастерами, кистью, мелом, мелками;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планирует основные этапы предстоящей работы с помощью взрослого;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с помощью взрослого и самостоятельно выполняет ритмические движения с музыкальным сопровождением;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осваивает различные виды движения (бег, лазанье, перешагивание и пр.);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обладает навыками элементарной ориентировки в пространстве, (движение по сенсорным дорожкам и коврикам, погружение и перемещение в сухом бассейне и т. п.);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действует в соответствии с инструкцией;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выполняет по образцу, а затем самостоятельно простейшие построения и перестроения, физические упражнения в соответствии с указаниями инструктора по физической культуре (воспитателя);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стремится принимать активное участие в подвижных играх;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выполняет орудийные действия с предметами бытового назначения с незначительной помощью взрослого;</w:t>
      </w:r>
    </w:p>
    <w:p w:rsidR="00C84FBA" w:rsidRPr="004C6C83" w:rsidRDefault="00C84FBA" w:rsidP="00C84FBA">
      <w:pPr>
        <w:widowControl/>
        <w:autoSpaceDE/>
        <w:autoSpaceDN/>
        <w:adjustRightInd/>
        <w:jc w:val="both"/>
        <w:rPr>
          <w:color w:val="000000"/>
          <w:spacing w:val="3"/>
          <w:sz w:val="22"/>
          <w:szCs w:val="22"/>
          <w:lang w:bidi="ru-RU"/>
        </w:rPr>
      </w:pPr>
      <w:r w:rsidRPr="004C6C83">
        <w:rPr>
          <w:color w:val="000000"/>
          <w:spacing w:val="3"/>
          <w:sz w:val="22"/>
          <w:szCs w:val="22"/>
          <w:lang w:bidi="ru-RU"/>
        </w:rPr>
        <w:t>– с незначительной помощью взрослого стремится поддерживать опрятность во внешнем виде, выполняет основные культурно-гигиенические действия, ориентируясь на образец и словесные просьбы взрослого.</w:t>
      </w:r>
    </w:p>
    <w:p w:rsidR="00664513" w:rsidRPr="004C6C83" w:rsidRDefault="00464D93" w:rsidP="00FD6FF2">
      <w:pPr>
        <w:widowControl/>
        <w:autoSpaceDE/>
        <w:autoSpaceDN/>
        <w:adjustRightInd/>
        <w:spacing w:after="160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sz w:val="22"/>
          <w:szCs w:val="22"/>
          <w:u w:val="single"/>
          <w:lang w:val="en-US" w:eastAsia="en-US"/>
        </w:rPr>
        <w:lastRenderedPageBreak/>
        <w:t>II</w:t>
      </w:r>
      <w:r w:rsidRPr="004C6C83">
        <w:rPr>
          <w:rFonts w:eastAsiaTheme="minorHAnsi"/>
          <w:b/>
          <w:sz w:val="22"/>
          <w:szCs w:val="22"/>
          <w:u w:val="single"/>
          <w:lang w:eastAsia="en-US"/>
        </w:rPr>
        <w:t>.СОДЕРЖАТЕЛЬНЫЙ РАЗДЕЛ</w:t>
      </w:r>
    </w:p>
    <w:p w:rsidR="00AE7ED5" w:rsidRPr="004C6C83" w:rsidRDefault="00AE7ED5" w:rsidP="00FD6FF2">
      <w:pPr>
        <w:widowControl/>
        <w:autoSpaceDE/>
        <w:autoSpaceDN/>
        <w:adjustRightInd/>
        <w:spacing w:after="160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2.1. Коррекционно-образовательная деятельность в соответствии с направлениями развития ребенка с ТНР, представленными в пяти образовательных областях</w:t>
      </w:r>
    </w:p>
    <w:p w:rsidR="00AE7ED5" w:rsidRPr="004C6C83" w:rsidRDefault="00AE7ED5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Содержание программы ориентировано на разностороннее развитие ребенка с учетом его возрастных и индивидуальных возможностей, поэтому должно обеспечивать развитие личности, мотивации и способностей в различных видах деятельности и охватывать следующие структурные единицы, представляющие определённые направления развития и образования дошкольников:</w:t>
      </w:r>
    </w:p>
    <w:p w:rsidR="00AE7ED5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-социально-коммуникативное развитие,</w:t>
      </w:r>
    </w:p>
    <w:p w:rsidR="00AE7ED5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-познавательное развитие,</w:t>
      </w:r>
    </w:p>
    <w:p w:rsidR="00AE7ED5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-речевое развитие,</w:t>
      </w:r>
    </w:p>
    <w:p w:rsidR="00AE7ED5" w:rsidRPr="004C6C83" w:rsidRDefault="00AE7ED5" w:rsidP="00633207">
      <w:pPr>
        <w:widowControl/>
        <w:autoSpaceDE/>
        <w:autoSpaceDN/>
        <w:adjustRightInd/>
        <w:ind w:right="-456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-художественно-эстетическое развитие,</w:t>
      </w:r>
    </w:p>
    <w:p w:rsidR="00AE7ED5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-физическое развитие.</w:t>
      </w:r>
    </w:p>
    <w:p w:rsidR="00B42CD1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 </w:t>
      </w:r>
      <w:r w:rsidRPr="004C6C83">
        <w:rPr>
          <w:rFonts w:eastAsiaTheme="minorHAnsi"/>
          <w:sz w:val="22"/>
          <w:szCs w:val="22"/>
          <w:lang w:eastAsia="en-US"/>
        </w:rPr>
        <w:tab/>
        <w:t> Содержание образо</w:t>
      </w:r>
      <w:r w:rsidR="006408D6" w:rsidRPr="004C6C83">
        <w:rPr>
          <w:rFonts w:eastAsiaTheme="minorHAnsi"/>
          <w:sz w:val="22"/>
          <w:szCs w:val="22"/>
          <w:lang w:eastAsia="en-US"/>
        </w:rPr>
        <w:t>вательной работы с обучающимся</w:t>
      </w:r>
      <w:r w:rsidRPr="004C6C83">
        <w:rPr>
          <w:rFonts w:eastAsiaTheme="minorHAnsi"/>
          <w:sz w:val="22"/>
          <w:szCs w:val="22"/>
          <w:lang w:eastAsia="en-US"/>
        </w:rPr>
        <w:t xml:space="preserve"> по образовательным областям: </w:t>
      </w:r>
      <w:r w:rsidRPr="004C6C83">
        <w:rPr>
          <w:rFonts w:eastAsiaTheme="minorHAnsi"/>
          <w:bCs/>
          <w:sz w:val="22"/>
          <w:szCs w:val="22"/>
          <w:lang w:eastAsia="en-US"/>
        </w:rPr>
        <w:t>«социально – коммуникативное развитие», «познавательное развитие», «художественно – эстетическое развитие», «физическое развитие»</w:t>
      </w:r>
      <w:r w:rsidR="006729DD" w:rsidRPr="004C6C83">
        <w:rPr>
          <w:rFonts w:eastAsiaTheme="minorHAnsi"/>
          <w:sz w:val="22"/>
          <w:szCs w:val="22"/>
          <w:lang w:eastAsia="en-US"/>
        </w:rPr>
        <w:t> </w:t>
      </w:r>
      <w:r w:rsidR="00A30CA1" w:rsidRPr="004C6C83">
        <w:rPr>
          <w:rFonts w:eastAsiaTheme="minorHAnsi"/>
          <w:sz w:val="22"/>
          <w:szCs w:val="22"/>
          <w:lang w:eastAsia="en-US"/>
        </w:rPr>
        <w:t>соответствует основной о</w:t>
      </w:r>
      <w:r w:rsidRPr="004C6C83">
        <w:rPr>
          <w:rFonts w:eastAsiaTheme="minorHAnsi"/>
          <w:sz w:val="22"/>
          <w:szCs w:val="22"/>
          <w:lang w:eastAsia="en-US"/>
        </w:rPr>
        <w:t>бразовательной программе д</w:t>
      </w:r>
      <w:r w:rsidR="00347284" w:rsidRPr="004C6C83">
        <w:rPr>
          <w:rFonts w:eastAsiaTheme="minorHAnsi"/>
          <w:sz w:val="22"/>
          <w:szCs w:val="22"/>
          <w:lang w:eastAsia="en-US"/>
        </w:rPr>
        <w:t xml:space="preserve">ошкольного образования  МБДОУ № 65 «Фестивальный», </w:t>
      </w:r>
      <w:r w:rsidRPr="004C6C83">
        <w:rPr>
          <w:rFonts w:eastAsiaTheme="minorHAnsi"/>
          <w:sz w:val="22"/>
          <w:szCs w:val="22"/>
          <w:lang w:eastAsia="en-US"/>
        </w:rPr>
        <w:t xml:space="preserve">которая разработана  в соответствии с  примерной основной образовательной программой дошкольного образования, одобренной </w:t>
      </w:r>
      <w:r w:rsidR="00F9438B" w:rsidRPr="004C6C83">
        <w:rPr>
          <w:rFonts w:eastAsiaTheme="minorHAnsi"/>
          <w:sz w:val="22"/>
          <w:szCs w:val="22"/>
          <w:lang w:eastAsia="en-US"/>
        </w:rPr>
        <w:t>решением федерального учебного-</w:t>
      </w:r>
      <w:r w:rsidRPr="004C6C83">
        <w:rPr>
          <w:rFonts w:eastAsiaTheme="minorHAnsi"/>
          <w:sz w:val="22"/>
          <w:szCs w:val="22"/>
          <w:lang w:eastAsia="en-US"/>
        </w:rPr>
        <w:t>методического объединения по общему образованию (протокол от 20.05.2015. № 2/15), </w:t>
      </w:r>
      <w:r w:rsidR="00C84FBA" w:rsidRPr="004C6C83">
        <w:rPr>
          <w:rFonts w:eastAsiaTheme="minorHAnsi"/>
          <w:sz w:val="22"/>
          <w:szCs w:val="22"/>
          <w:lang w:eastAsia="en-US"/>
        </w:rPr>
        <w:t>основной</w:t>
      </w:r>
      <w:r w:rsidRPr="004C6C83">
        <w:rPr>
          <w:rFonts w:eastAsiaTheme="minorHAnsi"/>
          <w:sz w:val="22"/>
          <w:szCs w:val="22"/>
          <w:lang w:eastAsia="en-US"/>
        </w:rPr>
        <w:t xml:space="preserve"> общеобразовательной программой дошкольного образования «От рождения до школы» </w:t>
      </w:r>
      <w:r w:rsidR="00E86040" w:rsidRPr="004C6C83">
        <w:rPr>
          <w:rFonts w:eastAsiaTheme="minorHAnsi"/>
          <w:sz w:val="22"/>
          <w:szCs w:val="22"/>
          <w:lang w:eastAsia="en-US"/>
        </w:rPr>
        <w:t>(</w:t>
      </w:r>
      <w:r w:rsidRPr="004C6C83">
        <w:rPr>
          <w:rFonts w:eastAsiaTheme="minorHAnsi"/>
          <w:sz w:val="22"/>
          <w:szCs w:val="22"/>
          <w:lang w:eastAsia="en-US"/>
        </w:rPr>
        <w:t>под редакцией Н.Е. Вераксы, Т.С. Комаровой, М.А. Васильевой).</w:t>
      </w:r>
    </w:p>
    <w:p w:rsidR="00AE7ED5" w:rsidRPr="004C6C83" w:rsidRDefault="00AE7ED5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Содержание образовательных областей </w:t>
      </w:r>
      <w:r w:rsidR="002551FC" w:rsidRPr="004C6C83">
        <w:rPr>
          <w:rFonts w:eastAsiaTheme="minorHAnsi"/>
          <w:sz w:val="22"/>
          <w:szCs w:val="22"/>
          <w:lang w:eastAsia="en-US"/>
        </w:rPr>
        <w:t xml:space="preserve">(Приложение 1) </w:t>
      </w:r>
      <w:r w:rsidRPr="004C6C83">
        <w:rPr>
          <w:rFonts w:eastAsiaTheme="minorHAnsi"/>
          <w:sz w:val="22"/>
          <w:szCs w:val="22"/>
          <w:lang w:eastAsia="en-US"/>
        </w:rPr>
        <w:t xml:space="preserve">предполагает перспективное тематическое планирование </w:t>
      </w:r>
      <w:r w:rsidR="005E3C2B">
        <w:rPr>
          <w:rFonts w:eastAsiaTheme="minorHAnsi"/>
          <w:sz w:val="22"/>
          <w:szCs w:val="22"/>
          <w:lang w:eastAsia="en-US"/>
        </w:rPr>
        <w:t>о</w:t>
      </w:r>
      <w:r w:rsidR="009C5815">
        <w:rPr>
          <w:rFonts w:eastAsiaTheme="minorHAnsi"/>
          <w:sz w:val="22"/>
          <w:szCs w:val="22"/>
          <w:lang w:eastAsia="en-US"/>
        </w:rPr>
        <w:t>бразовательного процесс</w:t>
      </w:r>
      <w:r w:rsidR="00A4149C">
        <w:rPr>
          <w:rFonts w:eastAsiaTheme="minorHAnsi"/>
          <w:sz w:val="22"/>
          <w:szCs w:val="22"/>
          <w:lang w:eastAsia="en-US"/>
        </w:rPr>
        <w:t>а на 2023-2024</w:t>
      </w:r>
      <w:r w:rsidRPr="004C6C83">
        <w:rPr>
          <w:rFonts w:eastAsiaTheme="minorHAnsi"/>
          <w:sz w:val="22"/>
          <w:szCs w:val="22"/>
          <w:lang w:eastAsia="en-US"/>
        </w:rPr>
        <w:t xml:space="preserve"> учебный год.</w:t>
      </w:r>
    </w:p>
    <w:p w:rsidR="00EA1D3D" w:rsidRPr="004C6C83" w:rsidRDefault="009842CC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Коррекционно-образовательную деятельность с </w:t>
      </w:r>
      <w:r w:rsidR="002551FC" w:rsidRPr="004C6C83">
        <w:rPr>
          <w:rFonts w:eastAsiaTheme="minorHAnsi"/>
          <w:sz w:val="22"/>
          <w:szCs w:val="22"/>
          <w:lang w:eastAsia="en-US"/>
        </w:rPr>
        <w:t>ребенком</w:t>
      </w:r>
      <w:r w:rsidR="00C84FBA" w:rsidRPr="004C6C83">
        <w:rPr>
          <w:rFonts w:eastAsiaTheme="minorHAnsi"/>
          <w:sz w:val="22"/>
          <w:szCs w:val="22"/>
          <w:lang w:eastAsia="en-US"/>
        </w:rPr>
        <w:t xml:space="preserve"> осуществляет специалист</w:t>
      </w:r>
      <w:r w:rsidR="00EA1D3D" w:rsidRPr="004C6C83">
        <w:rPr>
          <w:rFonts w:eastAsiaTheme="minorHAnsi"/>
          <w:sz w:val="22"/>
          <w:szCs w:val="22"/>
          <w:lang w:eastAsia="en-US"/>
        </w:rPr>
        <w:t>:</w:t>
      </w:r>
      <w:r w:rsidR="00C20465">
        <w:rPr>
          <w:rFonts w:eastAsiaTheme="minorHAnsi"/>
          <w:sz w:val="22"/>
          <w:szCs w:val="22"/>
          <w:lang w:eastAsia="en-US"/>
        </w:rPr>
        <w:t xml:space="preserve"> </w:t>
      </w:r>
      <w:r w:rsidRPr="004C6C83">
        <w:rPr>
          <w:rFonts w:eastAsiaTheme="minorHAnsi"/>
          <w:sz w:val="22"/>
          <w:szCs w:val="22"/>
          <w:lang w:eastAsia="en-US"/>
        </w:rPr>
        <w:t>учитель-логопед</w:t>
      </w:r>
      <w:r w:rsidR="00A1173C" w:rsidRPr="004C6C83">
        <w:rPr>
          <w:rFonts w:eastAsiaTheme="minorHAnsi"/>
          <w:sz w:val="22"/>
          <w:szCs w:val="22"/>
          <w:lang w:eastAsia="en-US"/>
        </w:rPr>
        <w:t>.</w:t>
      </w:r>
      <w:r w:rsidR="00EA1D3D" w:rsidRPr="004C6C83">
        <w:rPr>
          <w:rFonts w:eastAsiaTheme="minorHAnsi"/>
          <w:sz w:val="22"/>
          <w:szCs w:val="22"/>
          <w:lang w:eastAsia="en-US"/>
        </w:rPr>
        <w:t xml:space="preserve"> Работа проводится в соответствии с рек</w:t>
      </w:r>
      <w:r w:rsidR="00347284" w:rsidRPr="004C6C83">
        <w:rPr>
          <w:rFonts w:eastAsiaTheme="minorHAnsi"/>
          <w:sz w:val="22"/>
          <w:szCs w:val="22"/>
          <w:lang w:eastAsia="en-US"/>
        </w:rPr>
        <w:t xml:space="preserve">омендациями </w:t>
      </w:r>
      <w:r w:rsidR="006408D6" w:rsidRPr="004C6C83">
        <w:rPr>
          <w:rFonts w:eastAsiaTheme="minorHAnsi"/>
          <w:sz w:val="22"/>
          <w:szCs w:val="22"/>
          <w:lang w:eastAsia="en-US"/>
        </w:rPr>
        <w:t>Т</w:t>
      </w:r>
      <w:r w:rsidR="00B42CD1" w:rsidRPr="004C6C83">
        <w:rPr>
          <w:rFonts w:eastAsiaTheme="minorHAnsi"/>
          <w:sz w:val="22"/>
          <w:szCs w:val="22"/>
          <w:lang w:eastAsia="en-US"/>
        </w:rPr>
        <w:t xml:space="preserve">ПМПК (Приложение </w:t>
      </w:r>
      <w:r w:rsidR="00EA1D3D" w:rsidRPr="004C6C83">
        <w:rPr>
          <w:rFonts w:eastAsiaTheme="minorHAnsi"/>
          <w:sz w:val="22"/>
          <w:szCs w:val="22"/>
          <w:lang w:eastAsia="en-US"/>
        </w:rPr>
        <w:t>2).</w:t>
      </w:r>
    </w:p>
    <w:p w:rsidR="00AE7ED5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2.</w:t>
      </w:r>
      <w:r w:rsidR="00A1173C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2. Формы</w:t>
      </w: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организации</w:t>
      </w:r>
      <w:r w:rsidR="00A61689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: НОД (непрерывная</w:t>
      </w: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образовательная </w:t>
      </w:r>
      <w:r w:rsidR="00A61689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деятельность) - длительность:</w:t>
      </w:r>
      <w:r w:rsidR="009C5815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</w:t>
      </w:r>
      <w:r w:rsidR="00A30CA1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групповая – </w:t>
      </w:r>
      <w:r w:rsidR="00593A49">
        <w:rPr>
          <w:rFonts w:eastAsiaTheme="minorHAnsi"/>
          <w:b/>
          <w:i/>
          <w:sz w:val="22"/>
          <w:szCs w:val="22"/>
          <w:u w:val="single"/>
          <w:lang w:eastAsia="en-US"/>
        </w:rPr>
        <w:t>25</w:t>
      </w:r>
      <w:r w:rsidR="00696167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</w:t>
      </w: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минут, индивиду</w:t>
      </w:r>
      <w:r w:rsidR="00F05536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альная -</w:t>
      </w:r>
      <w:r w:rsidR="009C5815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20</w:t>
      </w: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минут.</w:t>
      </w:r>
    </w:p>
    <w:p w:rsidR="00AE7ED5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    Коррекционно-развивающая работа с </w:t>
      </w:r>
      <w:r w:rsidR="00A61689" w:rsidRPr="004C6C83">
        <w:rPr>
          <w:rFonts w:eastAsiaTheme="minorHAnsi"/>
          <w:sz w:val="22"/>
          <w:szCs w:val="22"/>
          <w:lang w:eastAsia="en-US"/>
        </w:rPr>
        <w:t>дошкольником с</w:t>
      </w:r>
      <w:r w:rsidRPr="004C6C83">
        <w:rPr>
          <w:rFonts w:eastAsiaTheme="minorHAnsi"/>
          <w:sz w:val="22"/>
          <w:szCs w:val="22"/>
          <w:lang w:eastAsia="en-US"/>
        </w:rPr>
        <w:t xml:space="preserve"> ОВЗ в основном представляет собой игровую деятельность. Педагогический замысел каждого игрового занятия направлен на решение коррекционно-развивающих, образовательных и воспитательных задач. Все специал</w:t>
      </w:r>
      <w:r w:rsidR="006408D6" w:rsidRPr="004C6C83">
        <w:rPr>
          <w:rFonts w:eastAsiaTheme="minorHAnsi"/>
          <w:sz w:val="22"/>
          <w:szCs w:val="22"/>
          <w:lang w:eastAsia="en-US"/>
        </w:rPr>
        <w:t>исты, работающие с обучающимся</w:t>
      </w:r>
      <w:r w:rsidRPr="004C6C83">
        <w:rPr>
          <w:rFonts w:eastAsiaTheme="minorHAnsi"/>
          <w:sz w:val="22"/>
          <w:szCs w:val="22"/>
          <w:lang w:eastAsia="en-US"/>
        </w:rPr>
        <w:t>, используют в разных формах организации детской деятельности именно игровой метод как ведущий.</w:t>
      </w:r>
    </w:p>
    <w:p w:rsidR="00AE7ED5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    В середине каждой непосредственно образовательной деятельности статического характера педагог проводит физкультурные минутки. </w:t>
      </w:r>
    </w:p>
    <w:p w:rsidR="004A04F2" w:rsidRPr="004C6C83" w:rsidRDefault="00AE7ED5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 2.</w:t>
      </w:r>
      <w:r w:rsidR="0003487D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3</w:t>
      </w:r>
      <w:r w:rsidR="00AF1D93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Организация коррекционно-развивающей де</w:t>
      </w:r>
      <w:r w:rsidR="00F05536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ятельности для ребенка с</w:t>
      </w:r>
      <w:r w:rsidR="00AF1D93"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ТНР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Основной формой организации коррекционно-развивающей деятельности в дошкольном образовательном учреждении для ребенка с ТНР являются индивидуальные</w:t>
      </w:r>
      <w:r w:rsidR="003678F3" w:rsidRPr="004C6C83">
        <w:rPr>
          <w:rFonts w:eastAsiaTheme="minorHAnsi"/>
          <w:sz w:val="22"/>
          <w:szCs w:val="22"/>
          <w:lang w:eastAsia="en-US"/>
        </w:rPr>
        <w:t xml:space="preserve"> и групповые коррекционно-развивающие</w:t>
      </w:r>
      <w:r w:rsidR="00C20465">
        <w:rPr>
          <w:rFonts w:eastAsiaTheme="minorHAnsi"/>
          <w:sz w:val="22"/>
          <w:szCs w:val="22"/>
          <w:lang w:eastAsia="en-US"/>
        </w:rPr>
        <w:t xml:space="preserve"> </w:t>
      </w:r>
      <w:r w:rsidR="00A30CA1" w:rsidRPr="004C6C83">
        <w:rPr>
          <w:rFonts w:eastAsiaTheme="minorHAnsi"/>
          <w:sz w:val="22"/>
          <w:szCs w:val="22"/>
          <w:lang w:eastAsia="en-US"/>
        </w:rPr>
        <w:t>занятия</w:t>
      </w:r>
      <w:r w:rsidRPr="004C6C83">
        <w:rPr>
          <w:rFonts w:eastAsiaTheme="minorHAnsi"/>
          <w:sz w:val="22"/>
          <w:szCs w:val="22"/>
          <w:lang w:eastAsia="en-US"/>
        </w:rPr>
        <w:t xml:space="preserve">, на которых осуществляется формирование, коррекция и </w:t>
      </w:r>
      <w:r w:rsidR="004C6C83" w:rsidRPr="004C6C83">
        <w:rPr>
          <w:rFonts w:eastAsiaTheme="minorHAnsi"/>
          <w:sz w:val="22"/>
          <w:szCs w:val="22"/>
          <w:lang w:eastAsia="en-US"/>
        </w:rPr>
        <w:t>компенсация психических процессов,</w:t>
      </w:r>
      <w:r w:rsidRPr="004C6C83">
        <w:rPr>
          <w:rFonts w:eastAsiaTheme="minorHAnsi"/>
          <w:sz w:val="22"/>
          <w:szCs w:val="22"/>
          <w:lang w:eastAsia="en-US"/>
        </w:rPr>
        <w:t xml:space="preserve"> и развитие языковой системы. Коррекционно-развивающая работа предполагает четкую организацию пребывания ребенка в детском саду, правильное распределение нагрузки в течение дня, координацию и преемственность в работе логопеда, психолога, воспитателей</w:t>
      </w:r>
      <w:r w:rsidR="007E2ADB" w:rsidRPr="004C6C83">
        <w:rPr>
          <w:rFonts w:eastAsiaTheme="minorHAnsi"/>
          <w:sz w:val="22"/>
          <w:szCs w:val="22"/>
          <w:lang w:eastAsia="en-US"/>
        </w:rPr>
        <w:t>.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sz w:val="22"/>
          <w:szCs w:val="22"/>
          <w:lang w:eastAsia="en-US"/>
        </w:rPr>
        <w:t>Цель коррекционной работы – </w:t>
      </w:r>
      <w:r w:rsidRPr="004C6C83">
        <w:rPr>
          <w:rFonts w:eastAsiaTheme="minorHAnsi"/>
          <w:sz w:val="22"/>
          <w:szCs w:val="22"/>
          <w:lang w:eastAsia="en-US"/>
        </w:rPr>
        <w:t>это освоение им коммуникативной функции языка, приближенными к возрастным нормативам, максимальная коррекция и компенсация познавательных способностей и эмоционально- волевой сферы ребенка с ТНР.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sz w:val="22"/>
          <w:szCs w:val="22"/>
          <w:lang w:eastAsia="en-US"/>
        </w:rPr>
        <w:t>Коррекционная работа включает время, отведенное на: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- индивидуальные </w:t>
      </w:r>
      <w:r w:rsidR="00347284" w:rsidRPr="004C6C83">
        <w:rPr>
          <w:rFonts w:eastAsiaTheme="minorHAnsi"/>
          <w:sz w:val="22"/>
          <w:szCs w:val="22"/>
          <w:lang w:eastAsia="en-US"/>
        </w:rPr>
        <w:t xml:space="preserve">и групповые </w:t>
      </w:r>
      <w:r w:rsidRPr="004C6C83">
        <w:rPr>
          <w:rFonts w:eastAsiaTheme="minorHAnsi"/>
          <w:sz w:val="22"/>
          <w:szCs w:val="22"/>
          <w:lang w:eastAsia="en-US"/>
        </w:rPr>
        <w:t>коррекционно-развивающие занятия учителя-логопеда;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 непрерывную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- образовательную </w:t>
      </w:r>
      <w:r w:rsidR="007E2ADB" w:rsidRPr="004C6C83">
        <w:rPr>
          <w:rFonts w:eastAsiaTheme="minorHAnsi"/>
          <w:sz w:val="22"/>
          <w:szCs w:val="22"/>
          <w:lang w:eastAsia="en-US"/>
        </w:rPr>
        <w:t>деятельность,</w:t>
      </w:r>
      <w:r w:rsidRPr="004C6C83">
        <w:rPr>
          <w:rFonts w:eastAsiaTheme="minorHAnsi"/>
          <w:sz w:val="22"/>
          <w:szCs w:val="22"/>
          <w:lang w:eastAsia="en-US"/>
        </w:rPr>
        <w:t xml:space="preserve"> осуществляемую в ходе режимных моментов;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lastRenderedPageBreak/>
        <w:t>-  самостоятельную деятельность ребенка;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- взаимодействие с семьей </w:t>
      </w:r>
      <w:r w:rsidR="006408D6" w:rsidRPr="004C6C83">
        <w:rPr>
          <w:rFonts w:eastAsiaTheme="minorHAnsi"/>
          <w:sz w:val="22"/>
          <w:szCs w:val="22"/>
          <w:lang w:eastAsia="en-US"/>
        </w:rPr>
        <w:t>обучающегося</w:t>
      </w:r>
      <w:r w:rsidR="00455CD8" w:rsidRPr="004C6C83">
        <w:rPr>
          <w:rFonts w:eastAsiaTheme="minorHAnsi"/>
          <w:sz w:val="22"/>
          <w:szCs w:val="22"/>
          <w:lang w:eastAsia="en-US"/>
        </w:rPr>
        <w:t> по</w:t>
      </w:r>
      <w:r w:rsidRPr="004C6C83">
        <w:rPr>
          <w:rFonts w:eastAsiaTheme="minorHAnsi"/>
          <w:sz w:val="22"/>
          <w:szCs w:val="22"/>
          <w:lang w:eastAsia="en-US"/>
        </w:rPr>
        <w:t xml:space="preserve"> реализации адаптированной</w:t>
      </w:r>
      <w:r w:rsidR="00455CD8" w:rsidRPr="004C6C83">
        <w:rPr>
          <w:rFonts w:eastAsiaTheme="minorHAnsi"/>
          <w:sz w:val="22"/>
          <w:szCs w:val="22"/>
          <w:lang w:eastAsia="en-US"/>
        </w:rPr>
        <w:t> программы</w:t>
      </w:r>
      <w:r w:rsidRPr="004C6C83">
        <w:rPr>
          <w:rFonts w:eastAsiaTheme="minorHAnsi"/>
          <w:sz w:val="22"/>
          <w:szCs w:val="22"/>
          <w:lang w:eastAsia="en-US"/>
        </w:rPr>
        <w:t xml:space="preserve"> дошкольного образования для ребенка с ТНР.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sz w:val="22"/>
          <w:szCs w:val="22"/>
          <w:lang w:eastAsia="en-US"/>
        </w:rPr>
        <w:t>Структура коррекционной работы представлена блоками</w:t>
      </w:r>
      <w:r w:rsidRPr="004C6C83">
        <w:rPr>
          <w:rFonts w:eastAsiaTheme="minorHAnsi"/>
          <w:sz w:val="22"/>
          <w:szCs w:val="22"/>
          <w:lang w:eastAsia="en-US"/>
        </w:rPr>
        <w:t>:</w:t>
      </w:r>
    </w:p>
    <w:p w:rsidR="00455CD8" w:rsidRPr="004C6C83" w:rsidRDefault="00455CD8" w:rsidP="00633207">
      <w:pPr>
        <w:pStyle w:val="a3"/>
        <w:widowControl/>
        <w:numPr>
          <w:ilvl w:val="0"/>
          <w:numId w:val="5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диагностический</w:t>
      </w:r>
    </w:p>
    <w:p w:rsidR="00455CD8" w:rsidRPr="004C6C83" w:rsidRDefault="00455CD8" w:rsidP="00633207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коррекционно-развивающий </w:t>
      </w:r>
    </w:p>
    <w:p w:rsidR="00AF1D93" w:rsidRPr="004C6C83" w:rsidRDefault="00AF1D93" w:rsidP="00633207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информационно-просветительская работа</w:t>
      </w:r>
    </w:p>
    <w:p w:rsidR="00455CD8" w:rsidRPr="004C6C83" w:rsidRDefault="00455CD8" w:rsidP="00633207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rFonts w:eastAsiaTheme="minorHAnsi"/>
          <w:vanish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к</w:t>
      </w:r>
      <w:r w:rsidR="00AF1D93" w:rsidRPr="004C6C83">
        <w:rPr>
          <w:rFonts w:eastAsiaTheme="minorHAnsi"/>
          <w:sz w:val="22"/>
          <w:szCs w:val="22"/>
          <w:lang w:eastAsia="en-US"/>
        </w:rPr>
        <w:t>онсультативная работа</w:t>
      </w:r>
    </w:p>
    <w:p w:rsidR="00455CD8" w:rsidRPr="004C6C83" w:rsidRDefault="00455CD8" w:rsidP="00633207">
      <w:pPr>
        <w:widowControl/>
        <w:autoSpaceDE/>
        <w:autoSpaceDN/>
        <w:adjustRightInd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vanish/>
          <w:sz w:val="22"/>
          <w:szCs w:val="22"/>
          <w:lang w:eastAsia="en-US"/>
        </w:rPr>
      </w:pP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i/>
          <w:sz w:val="22"/>
          <w:szCs w:val="22"/>
          <w:u w:val="single"/>
          <w:lang w:eastAsia="en-US"/>
        </w:rPr>
        <w:t>I блок. Диагностический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Для успешности воспитания и обучения ребенка необходима правильная оценка его возможностей и выявление особых образовательных потребностей. В связи с этим особая роль отводится психолого-педагогической диагностике, позволяющей:</w:t>
      </w:r>
    </w:p>
    <w:p w:rsidR="00AF1D93" w:rsidRPr="004C6C83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- </w:t>
      </w:r>
      <w:r w:rsidR="00AF1D93" w:rsidRPr="004C6C83">
        <w:rPr>
          <w:rFonts w:eastAsiaTheme="minorHAnsi"/>
          <w:sz w:val="22"/>
          <w:szCs w:val="22"/>
          <w:lang w:eastAsia="en-US"/>
        </w:rPr>
        <w:t>выявить индивидуальные психолого-педагогические особенности ребенка с ТНР;</w:t>
      </w:r>
    </w:p>
    <w:p w:rsidR="00AF1D93" w:rsidRPr="004C6C83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</w:t>
      </w:r>
      <w:r w:rsidR="00AF1D93" w:rsidRPr="004C6C83">
        <w:rPr>
          <w:rFonts w:eastAsiaTheme="minorHAnsi"/>
          <w:sz w:val="22"/>
          <w:szCs w:val="22"/>
          <w:lang w:eastAsia="en-US"/>
        </w:rPr>
        <w:t>спланировать коррекционные мероприятия, разработать программы коррекционной работы;</w:t>
      </w:r>
    </w:p>
    <w:p w:rsidR="00AF1D93" w:rsidRPr="004C6C83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 </w:t>
      </w:r>
      <w:r w:rsidR="00AF1D93" w:rsidRPr="004C6C83">
        <w:rPr>
          <w:rFonts w:eastAsiaTheme="minorHAnsi"/>
          <w:sz w:val="22"/>
          <w:szCs w:val="22"/>
          <w:lang w:eastAsia="en-US"/>
        </w:rPr>
        <w:t>оценить динамику развития и эффективность коррекционной работы;</w:t>
      </w:r>
    </w:p>
    <w:p w:rsidR="00AF1D93" w:rsidRPr="004C6C83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  </w:t>
      </w:r>
      <w:r w:rsidR="00AF1D93" w:rsidRPr="004C6C83">
        <w:rPr>
          <w:rFonts w:eastAsiaTheme="minorHAnsi"/>
          <w:sz w:val="22"/>
          <w:szCs w:val="22"/>
          <w:lang w:eastAsia="en-US"/>
        </w:rPr>
        <w:t>определить условия воспитания и обучения ребенка;</w:t>
      </w:r>
    </w:p>
    <w:p w:rsidR="00AF1D93" w:rsidRPr="004C6C83" w:rsidRDefault="00455CD8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-   </w:t>
      </w:r>
      <w:r w:rsidR="00AF1D93" w:rsidRPr="004C6C83">
        <w:rPr>
          <w:rFonts w:eastAsiaTheme="minorHAnsi"/>
          <w:sz w:val="22"/>
          <w:szCs w:val="22"/>
          <w:lang w:eastAsia="en-US"/>
        </w:rPr>
        <w:t>консультировать родителей ребенка.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Одним из основных принципов диагностики, является комплексный подход, который включает всестороннее обследование, оценку особенностей развития ребенка с ТНР всеми специалистами и охватывает познавательную деятельность, поведение, эмоции, волю, состояние зрения, слуха, двигательной сферы, соматическое состояние, неврологический статус. Изучение ребенка включает медицинское (на уровне медицинских учреждений) и психолого-педагогическое обследование.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Обследование ребенка проводится индиви</w:t>
      </w:r>
      <w:r w:rsidR="00985729" w:rsidRPr="004C6C83">
        <w:rPr>
          <w:rFonts w:eastAsiaTheme="minorHAnsi"/>
          <w:sz w:val="22"/>
          <w:szCs w:val="22"/>
          <w:lang w:eastAsia="en-US"/>
        </w:rPr>
        <w:t>дуально</w:t>
      </w:r>
      <w:r w:rsidRPr="004C6C83">
        <w:rPr>
          <w:rFonts w:eastAsiaTheme="minorHAnsi"/>
          <w:sz w:val="22"/>
          <w:szCs w:val="22"/>
          <w:lang w:eastAsia="en-US"/>
        </w:rPr>
        <w:t xml:space="preserve"> учителем-логопедом, </w:t>
      </w:r>
      <w:r w:rsidR="0003487D" w:rsidRPr="004C6C83">
        <w:rPr>
          <w:rFonts w:eastAsiaTheme="minorHAnsi"/>
          <w:sz w:val="22"/>
          <w:szCs w:val="22"/>
          <w:lang w:eastAsia="en-US"/>
        </w:rPr>
        <w:t>педагогом-психологом</w:t>
      </w:r>
      <w:r w:rsidR="00985729" w:rsidRPr="004C6C83">
        <w:rPr>
          <w:rFonts w:eastAsiaTheme="minorHAnsi"/>
          <w:sz w:val="22"/>
          <w:szCs w:val="22"/>
          <w:lang w:eastAsia="en-US"/>
        </w:rPr>
        <w:t>,</w:t>
      </w:r>
      <w:r w:rsidR="009C5815">
        <w:rPr>
          <w:rFonts w:eastAsiaTheme="minorHAnsi"/>
          <w:sz w:val="22"/>
          <w:szCs w:val="22"/>
          <w:lang w:eastAsia="en-US"/>
        </w:rPr>
        <w:t xml:space="preserve"> </w:t>
      </w:r>
      <w:r w:rsidRPr="004C6C83">
        <w:rPr>
          <w:rFonts w:eastAsiaTheme="minorHAnsi"/>
          <w:sz w:val="22"/>
          <w:szCs w:val="22"/>
          <w:lang w:eastAsia="en-US"/>
        </w:rPr>
        <w:t xml:space="preserve">воспитателем. На основании данных, полученных каждым специалистом, на </w:t>
      </w:r>
      <w:r w:rsidR="007E2ADB" w:rsidRPr="004C6C83">
        <w:rPr>
          <w:rFonts w:eastAsiaTheme="minorHAnsi"/>
          <w:sz w:val="22"/>
          <w:szCs w:val="22"/>
          <w:lang w:eastAsia="en-US"/>
        </w:rPr>
        <w:t>П</w:t>
      </w:r>
      <w:r w:rsidR="00455CD8" w:rsidRPr="004C6C83">
        <w:rPr>
          <w:rFonts w:eastAsiaTheme="minorHAnsi"/>
          <w:sz w:val="22"/>
          <w:szCs w:val="22"/>
          <w:lang w:eastAsia="en-US"/>
        </w:rPr>
        <w:t>Пк</w:t>
      </w:r>
      <w:r w:rsidR="005E3C2B">
        <w:rPr>
          <w:rFonts w:eastAsiaTheme="minorHAnsi"/>
          <w:sz w:val="22"/>
          <w:szCs w:val="22"/>
          <w:lang w:eastAsia="en-US"/>
        </w:rPr>
        <w:t xml:space="preserve"> </w:t>
      </w:r>
      <w:r w:rsidRPr="004C6C83">
        <w:rPr>
          <w:rFonts w:eastAsiaTheme="minorHAnsi"/>
          <w:sz w:val="22"/>
          <w:szCs w:val="22"/>
          <w:lang w:eastAsia="en-US"/>
        </w:rPr>
        <w:t>выносится коллегиальное заключение, и составляются рекомендации для разработки адаптированной</w:t>
      </w:r>
      <w:r w:rsidR="00455CD8" w:rsidRPr="004C6C83">
        <w:rPr>
          <w:rFonts w:eastAsiaTheme="minorHAnsi"/>
          <w:sz w:val="22"/>
          <w:szCs w:val="22"/>
          <w:lang w:eastAsia="en-US"/>
        </w:rPr>
        <w:t> </w:t>
      </w:r>
      <w:r w:rsidR="001057A0" w:rsidRPr="004C6C83">
        <w:rPr>
          <w:rFonts w:eastAsiaTheme="minorHAnsi"/>
          <w:sz w:val="22"/>
          <w:szCs w:val="22"/>
          <w:lang w:eastAsia="en-US"/>
        </w:rPr>
        <w:t xml:space="preserve">образовательной </w:t>
      </w:r>
      <w:r w:rsidR="00455CD8" w:rsidRPr="004C6C83">
        <w:rPr>
          <w:rFonts w:eastAsiaTheme="minorHAnsi"/>
          <w:sz w:val="22"/>
          <w:szCs w:val="22"/>
          <w:lang w:eastAsia="en-US"/>
        </w:rPr>
        <w:t>программы</w:t>
      </w:r>
      <w:r w:rsidRPr="004C6C83">
        <w:rPr>
          <w:rFonts w:eastAsiaTheme="minorHAnsi"/>
          <w:sz w:val="22"/>
          <w:szCs w:val="22"/>
          <w:lang w:eastAsia="en-US"/>
        </w:rPr>
        <w:t>, с учетом его возможностей и особенностей, ведется планирование коррекционных мероприятий.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В кон</w:t>
      </w:r>
      <w:r w:rsidR="007E2ADB" w:rsidRPr="004C6C83">
        <w:rPr>
          <w:rFonts w:eastAsiaTheme="minorHAnsi"/>
          <w:sz w:val="22"/>
          <w:szCs w:val="22"/>
          <w:lang w:eastAsia="en-US"/>
        </w:rPr>
        <w:t>це учебного года (май) специалисты ППк обсуждаю</w:t>
      </w:r>
      <w:r w:rsidRPr="004C6C83">
        <w:rPr>
          <w:rFonts w:eastAsiaTheme="minorHAnsi"/>
          <w:sz w:val="22"/>
          <w:szCs w:val="22"/>
          <w:lang w:eastAsia="en-US"/>
        </w:rPr>
        <w:t>т результаты коррекционно-развивающего обучения ребенка на основании динамического наблюдения и делает вывод об эффективности коррекционно-образовательной работы.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i/>
          <w:iCs/>
          <w:sz w:val="22"/>
          <w:szCs w:val="22"/>
          <w:lang w:eastAsia="en-US"/>
        </w:rPr>
        <w:t>Педагог-психолог</w:t>
      </w:r>
      <w:r w:rsidRPr="004C6C83">
        <w:rPr>
          <w:rFonts w:eastAsiaTheme="minorHAnsi"/>
          <w:sz w:val="22"/>
          <w:szCs w:val="22"/>
          <w:lang w:eastAsia="en-US"/>
        </w:rPr>
        <w:t> осуществляет диагностику (плановая и по запросу) интеллектуальной сферы, эмоционально-волевой сферы, детско-родительских отношений в семье, межличностных отношений в детской группе.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i/>
          <w:iCs/>
          <w:sz w:val="22"/>
          <w:szCs w:val="22"/>
          <w:lang w:eastAsia="en-US"/>
        </w:rPr>
        <w:t>Учитель-логопед </w:t>
      </w:r>
      <w:r w:rsidRPr="004C6C83">
        <w:rPr>
          <w:rFonts w:eastAsiaTheme="minorHAnsi"/>
          <w:sz w:val="22"/>
          <w:szCs w:val="22"/>
          <w:lang w:eastAsia="en-US"/>
        </w:rPr>
        <w:t xml:space="preserve">проводит комплексное обследование речи ребенка, которое включает: обследование звукопроизношения, фонематического восприятия и </w:t>
      </w:r>
      <w:r w:rsidR="00455CD8" w:rsidRPr="004C6C83">
        <w:rPr>
          <w:rFonts w:eastAsiaTheme="minorHAnsi"/>
          <w:sz w:val="22"/>
          <w:szCs w:val="22"/>
          <w:lang w:eastAsia="en-US"/>
        </w:rPr>
        <w:t>навыков звукового анализа,</w:t>
      </w:r>
      <w:r w:rsidRPr="004C6C83">
        <w:rPr>
          <w:rFonts w:eastAsiaTheme="minorHAnsi"/>
          <w:sz w:val="22"/>
          <w:szCs w:val="22"/>
          <w:lang w:eastAsia="en-US"/>
        </w:rPr>
        <w:t xml:space="preserve"> и синтеза, лексического строя речи, особенностей словообразования, грамматического строя речи, связной речи.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i/>
          <w:iCs/>
          <w:sz w:val="22"/>
          <w:szCs w:val="22"/>
          <w:lang w:eastAsia="en-US"/>
        </w:rPr>
        <w:t>Воспитатель </w:t>
      </w:r>
      <w:r w:rsidRPr="004C6C83">
        <w:rPr>
          <w:rFonts w:eastAsiaTheme="minorHAnsi"/>
          <w:sz w:val="22"/>
          <w:szCs w:val="22"/>
          <w:lang w:eastAsia="en-US"/>
        </w:rPr>
        <w:t>осуществляет наблюдение за ребенком в течение дня.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i/>
          <w:iCs/>
          <w:sz w:val="22"/>
          <w:szCs w:val="22"/>
          <w:lang w:eastAsia="en-US"/>
        </w:rPr>
        <w:t>Медицинское обследование</w:t>
      </w:r>
      <w:r w:rsidRPr="004C6C83">
        <w:rPr>
          <w:rFonts w:eastAsiaTheme="minorHAnsi"/>
          <w:sz w:val="22"/>
          <w:szCs w:val="22"/>
          <w:lang w:eastAsia="en-US"/>
        </w:rPr>
        <w:t> включает изучение данных анамнеза, изучение и оценку соматического здоровья в соответствии с возрастом ребенка и диагнозом.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II блок. Коррекционно-развивающий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Коррекционно-развивающая работа с ребенком осуществляется как в групповой </w:t>
      </w:r>
      <w:r w:rsidR="005E67E9" w:rsidRPr="004C6C83">
        <w:rPr>
          <w:rFonts w:eastAsiaTheme="minorHAnsi"/>
          <w:sz w:val="22"/>
          <w:szCs w:val="22"/>
          <w:lang w:eastAsia="en-US"/>
        </w:rPr>
        <w:t>деятельности,</w:t>
      </w:r>
      <w:r w:rsidRPr="004C6C83">
        <w:rPr>
          <w:rFonts w:eastAsiaTheme="minorHAnsi"/>
          <w:sz w:val="22"/>
          <w:szCs w:val="22"/>
          <w:lang w:eastAsia="en-US"/>
        </w:rPr>
        <w:t xml:space="preserve"> так </w:t>
      </w:r>
      <w:r w:rsidR="00455CD8" w:rsidRPr="004C6C83">
        <w:rPr>
          <w:rFonts w:eastAsiaTheme="minorHAnsi"/>
          <w:sz w:val="22"/>
          <w:szCs w:val="22"/>
          <w:lang w:eastAsia="en-US"/>
        </w:rPr>
        <w:t>и индивидуально</w:t>
      </w:r>
      <w:r w:rsidRPr="004C6C83">
        <w:rPr>
          <w:rFonts w:eastAsiaTheme="minorHAnsi"/>
          <w:sz w:val="22"/>
          <w:szCs w:val="22"/>
          <w:lang w:eastAsia="en-US"/>
        </w:rPr>
        <w:t>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Продолжительность одного организованного педагогич</w:t>
      </w:r>
      <w:r w:rsidR="00455CD8" w:rsidRPr="004C6C83">
        <w:rPr>
          <w:rFonts w:eastAsiaTheme="minorHAnsi"/>
          <w:sz w:val="22"/>
          <w:szCs w:val="22"/>
          <w:lang w:eastAsia="en-US"/>
        </w:rPr>
        <w:t>еского мероприяти</w:t>
      </w:r>
      <w:r w:rsidR="00347284" w:rsidRPr="004C6C83">
        <w:rPr>
          <w:rFonts w:eastAsiaTheme="minorHAnsi"/>
          <w:sz w:val="22"/>
          <w:szCs w:val="22"/>
          <w:lang w:eastAsia="en-US"/>
        </w:rPr>
        <w:t xml:space="preserve">я составляет </w:t>
      </w:r>
      <w:r w:rsidR="009C5815">
        <w:rPr>
          <w:rFonts w:eastAsiaTheme="minorHAnsi"/>
          <w:sz w:val="22"/>
          <w:szCs w:val="22"/>
          <w:lang w:eastAsia="en-US"/>
        </w:rPr>
        <w:t>20-25</w:t>
      </w:r>
      <w:r w:rsidRPr="004C6C83">
        <w:rPr>
          <w:rFonts w:eastAsiaTheme="minorHAnsi"/>
          <w:sz w:val="22"/>
          <w:szCs w:val="22"/>
          <w:lang w:eastAsia="en-US"/>
        </w:rPr>
        <w:t xml:space="preserve"> минут, включая непосредственно содержательный аспект в соответствии с сеткой важных дел, пальчиковые игры и игровые упражнения, артикуляционную гимнастику, интерактивные мультимедийные презентации, подвижные и речевые игры, исследовательскую деятельность, организационные и заключительные моменты.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Содержание материала подобрано таким образом, чтобы способствовать не только преодолению незрелости познавательно-речевой сферы ребенка, но и его социальной адаптации к окружающей действительности, формированию познавательных интересов.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Коррекционно-развивающая работа строится на основе личностно-дифференцированного подхода с включением оперирования разными видами обучения, методами и приемами актуализации знаний ребенка и его психических процессов.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lastRenderedPageBreak/>
        <w:t xml:space="preserve">Важным условием при организации работы в группе </w:t>
      </w:r>
      <w:r w:rsidR="00455CD8" w:rsidRPr="004C6C83">
        <w:rPr>
          <w:rFonts w:eastAsiaTheme="minorHAnsi"/>
          <w:sz w:val="22"/>
          <w:szCs w:val="22"/>
          <w:lang w:eastAsia="en-US"/>
        </w:rPr>
        <w:t xml:space="preserve">является соблюдение речевого режима в соответствии с этапом </w:t>
      </w:r>
      <w:r w:rsidR="00C23277" w:rsidRPr="004C6C83">
        <w:rPr>
          <w:rFonts w:eastAsiaTheme="minorHAnsi"/>
          <w:sz w:val="22"/>
          <w:szCs w:val="22"/>
          <w:lang w:eastAsia="en-US"/>
        </w:rPr>
        <w:t>коррекционной</w:t>
      </w:r>
      <w:r w:rsidR="00455CD8" w:rsidRPr="004C6C83">
        <w:rPr>
          <w:rFonts w:eastAsiaTheme="minorHAnsi"/>
          <w:sz w:val="22"/>
          <w:szCs w:val="22"/>
          <w:lang w:eastAsia="en-US"/>
        </w:rPr>
        <w:t xml:space="preserve"> работы.</w:t>
      </w:r>
      <w:r w:rsidRPr="004C6C83">
        <w:rPr>
          <w:rFonts w:eastAsiaTheme="minorHAnsi"/>
          <w:sz w:val="22"/>
          <w:szCs w:val="22"/>
          <w:lang w:eastAsia="en-US"/>
        </w:rPr>
        <w:t xml:space="preserve"> Воспитателю необходимо создать в группе благоприятную внешнюю среду, спокойный эмоциональный фон, постоянно стимулировать ребенка к речевому общению. При подготовке праздников воспитателю следует подбирать лексический материал (стихи, тексты) в соответствии с возможностями ребенка.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Для оптимизации коррекционно-образовательного процесса, повышения его эффективности педагогами используются современные педагогические технологии: игровая технология, технология проектирования, ИКТ.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III блок. Информационно просветительская работа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i/>
          <w:iCs/>
          <w:sz w:val="22"/>
          <w:szCs w:val="22"/>
          <w:lang w:eastAsia="en-US"/>
        </w:rPr>
        <w:t>Информирование родителей</w:t>
      </w:r>
      <w:r w:rsidRPr="004C6C83">
        <w:rPr>
          <w:rFonts w:eastAsiaTheme="minorHAnsi"/>
          <w:sz w:val="22"/>
          <w:szCs w:val="22"/>
          <w:lang w:eastAsia="en-US"/>
        </w:rPr>
        <w:t> (законных представителей) по социальным, правовым и другим вопросам воспитания и обучения ребенка с ТНР.  Для реализации этой задачи организуется работа семинаров, родительских собраний, тренингов, информационных стендов и др. Ответственные за организацию и проведение информационно-просветительской работы: учитель-логопед</w:t>
      </w:r>
      <w:r w:rsidR="003678F3" w:rsidRPr="004C6C83">
        <w:rPr>
          <w:rFonts w:eastAsiaTheme="minorHAnsi"/>
          <w:sz w:val="22"/>
          <w:szCs w:val="22"/>
          <w:lang w:eastAsia="en-US"/>
        </w:rPr>
        <w:t>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i/>
          <w:iCs/>
          <w:sz w:val="22"/>
          <w:szCs w:val="22"/>
          <w:lang w:eastAsia="en-US"/>
        </w:rPr>
        <w:t>Психолого-педагогическое просвещение педагогических работников</w:t>
      </w:r>
      <w:r w:rsidRPr="004C6C83">
        <w:rPr>
          <w:rFonts w:eastAsiaTheme="minorHAnsi"/>
          <w:sz w:val="22"/>
          <w:szCs w:val="22"/>
          <w:lang w:eastAsia="en-US"/>
        </w:rPr>
        <w:t xml:space="preserve"> по вопросам развития, обучения и воспитания ребенка с ТНР. Задача реализуется через посещение и организацию воспитателями группы, учителем-логопедом, семинаров, </w:t>
      </w:r>
      <w:r w:rsidR="00C23277" w:rsidRPr="004C6C83">
        <w:rPr>
          <w:rFonts w:eastAsiaTheme="minorHAnsi"/>
          <w:sz w:val="22"/>
          <w:szCs w:val="22"/>
          <w:lang w:eastAsia="en-US"/>
        </w:rPr>
        <w:t>тренингов</w:t>
      </w:r>
      <w:r w:rsidRPr="004C6C83">
        <w:rPr>
          <w:rFonts w:eastAsiaTheme="minorHAnsi"/>
          <w:sz w:val="22"/>
          <w:szCs w:val="22"/>
          <w:lang w:eastAsia="en-US"/>
        </w:rPr>
        <w:t xml:space="preserve">, изучение новинок методической литературы в области </w:t>
      </w:r>
      <w:r w:rsidR="00C23277" w:rsidRPr="004C6C83">
        <w:rPr>
          <w:rFonts w:eastAsiaTheme="minorHAnsi"/>
          <w:sz w:val="22"/>
          <w:szCs w:val="22"/>
          <w:lang w:eastAsia="en-US"/>
        </w:rPr>
        <w:t>логопедии, детской</w:t>
      </w:r>
      <w:r w:rsidRPr="004C6C83">
        <w:rPr>
          <w:rFonts w:eastAsiaTheme="minorHAnsi"/>
          <w:sz w:val="22"/>
          <w:szCs w:val="22"/>
          <w:lang w:eastAsia="en-US"/>
        </w:rPr>
        <w:t xml:space="preserve"> психологии.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IV блок. Консультативная работа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Консультативная работа обеспечивает непрерывность психолого-педагогического сопровождения ребенка с </w:t>
      </w:r>
      <w:r w:rsidR="000C4D71" w:rsidRPr="004C6C83">
        <w:rPr>
          <w:rFonts w:eastAsiaTheme="minorHAnsi"/>
          <w:sz w:val="22"/>
          <w:szCs w:val="22"/>
          <w:lang w:eastAsia="en-US"/>
        </w:rPr>
        <w:t>ТНР через</w:t>
      </w:r>
      <w:r w:rsidRPr="004C6C83">
        <w:rPr>
          <w:rFonts w:eastAsiaTheme="minorHAnsi"/>
          <w:sz w:val="22"/>
          <w:szCs w:val="22"/>
          <w:lang w:eastAsia="en-US"/>
        </w:rPr>
        <w:t xml:space="preserve"> взаимодействие учителя-логопеда, педагога- психолога, воспитателями </w:t>
      </w:r>
      <w:r w:rsidR="000C4D71" w:rsidRPr="004C6C83">
        <w:rPr>
          <w:rFonts w:eastAsiaTheme="minorHAnsi"/>
          <w:sz w:val="22"/>
          <w:szCs w:val="22"/>
          <w:lang w:eastAsia="en-US"/>
        </w:rPr>
        <w:t>с семьей</w:t>
      </w:r>
      <w:r w:rsidR="006408D6" w:rsidRPr="004C6C83">
        <w:rPr>
          <w:rFonts w:eastAsiaTheme="minorHAnsi"/>
          <w:sz w:val="22"/>
          <w:szCs w:val="22"/>
          <w:lang w:eastAsia="en-US"/>
        </w:rPr>
        <w:t xml:space="preserve"> обучающегося</w:t>
      </w:r>
      <w:r w:rsidRPr="004C6C83">
        <w:rPr>
          <w:rFonts w:eastAsiaTheme="minorHAnsi"/>
          <w:sz w:val="22"/>
          <w:szCs w:val="22"/>
          <w:lang w:eastAsia="en-US"/>
        </w:rPr>
        <w:t xml:space="preserve"> в вопросах организации психолого-педагогических условий обучения, воспитания, коррекции, развития и социализации, а также реализации индивидуально-дифференцированного и личностно-ориентированного подхода.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sz w:val="22"/>
          <w:szCs w:val="22"/>
          <w:lang w:eastAsia="en-US"/>
        </w:rPr>
        <w:t>Основные формы взаимодействия с семьей: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1.Знакомство с семьей: встречи-знакомства, анкетирование семьи.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2.Информирование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буклетов. Использование современных устройств, для общения с родителями: виртуальное общение с родителями через</w:t>
      </w:r>
      <w:r w:rsidR="00251EB4" w:rsidRPr="004C6C83">
        <w:rPr>
          <w:rFonts w:eastAsiaTheme="minorHAnsi"/>
          <w:sz w:val="22"/>
          <w:szCs w:val="22"/>
          <w:lang w:eastAsia="en-US"/>
        </w:rPr>
        <w:t xml:space="preserve"> Интернет, использование мобильной</w:t>
      </w:r>
      <w:r w:rsidRPr="004C6C83">
        <w:rPr>
          <w:rFonts w:eastAsiaTheme="minorHAnsi"/>
          <w:sz w:val="22"/>
          <w:szCs w:val="22"/>
          <w:lang w:eastAsia="en-US"/>
        </w:rPr>
        <w:t xml:space="preserve"> связи. Размещение информации на сайте учреждения.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3.Образ</w:t>
      </w:r>
      <w:r w:rsidR="00C23277" w:rsidRPr="004C6C83">
        <w:rPr>
          <w:rFonts w:eastAsiaTheme="minorHAnsi"/>
          <w:sz w:val="22"/>
          <w:szCs w:val="22"/>
          <w:lang w:eastAsia="en-US"/>
        </w:rPr>
        <w:t>ование родителей: организация «</w:t>
      </w:r>
      <w:r w:rsidR="003678F3" w:rsidRPr="004C6C83">
        <w:rPr>
          <w:rFonts w:eastAsiaTheme="minorHAnsi"/>
          <w:sz w:val="22"/>
          <w:szCs w:val="22"/>
          <w:lang w:eastAsia="en-US"/>
        </w:rPr>
        <w:t>Родительский клуб «СЕМЬЯ</w:t>
      </w:r>
      <w:r w:rsidR="00C344D2" w:rsidRPr="004C6C83">
        <w:rPr>
          <w:rFonts w:eastAsiaTheme="minorHAnsi"/>
          <w:sz w:val="22"/>
          <w:szCs w:val="22"/>
          <w:lang w:eastAsia="en-US"/>
        </w:rPr>
        <w:t>»</w:t>
      </w:r>
      <w:r w:rsidRPr="004C6C83">
        <w:rPr>
          <w:rFonts w:eastAsiaTheme="minorHAnsi"/>
          <w:sz w:val="22"/>
          <w:szCs w:val="22"/>
          <w:lang w:eastAsia="en-US"/>
        </w:rPr>
        <w:t>(лекции, семинары, семинары-практикумы, проведение мастер-классов, тренингов).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4.Совместная деятельность: привлечение родителей к организации конкурсов, к участию в детской исследовательской и проектной деятельности. Проведение совместных праздников, где родитель может видеть достижения своего ребенка, участвовать совместно с ребенком (мама рядом).</w:t>
      </w:r>
    </w:p>
    <w:p w:rsidR="00AF1D93" w:rsidRPr="004C6C83" w:rsidRDefault="00AF1D93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Cs/>
          <w:i/>
          <w:sz w:val="22"/>
          <w:szCs w:val="22"/>
          <w:u w:val="single"/>
          <w:lang w:eastAsia="en-US"/>
        </w:rPr>
        <w:t>Взаимодействие педагогических работников в разработке и реализации коррекционных мероприятий: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всех специалистов.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Ведущим специалистом, проводящим и координирующим коррекционно-педаг</w:t>
      </w:r>
      <w:r w:rsidR="006408D6" w:rsidRPr="004C6C83">
        <w:rPr>
          <w:rFonts w:eastAsiaTheme="minorHAnsi"/>
          <w:sz w:val="22"/>
          <w:szCs w:val="22"/>
          <w:lang w:eastAsia="en-US"/>
        </w:rPr>
        <w:t>огическую работу с обучающимся</w:t>
      </w:r>
      <w:r w:rsidRPr="004C6C83">
        <w:rPr>
          <w:rFonts w:eastAsiaTheme="minorHAnsi"/>
          <w:sz w:val="22"/>
          <w:szCs w:val="22"/>
          <w:lang w:eastAsia="en-US"/>
        </w:rPr>
        <w:t>, является учитель –логопед.</w:t>
      </w:r>
    </w:p>
    <w:p w:rsidR="00C23277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i/>
          <w:iCs/>
          <w:sz w:val="22"/>
          <w:szCs w:val="22"/>
          <w:lang w:eastAsia="en-US"/>
        </w:rPr>
        <w:t>Учитель-</w:t>
      </w:r>
      <w:r w:rsidR="00C23277" w:rsidRPr="004C6C83">
        <w:rPr>
          <w:rFonts w:eastAsiaTheme="minorHAnsi"/>
          <w:bCs/>
          <w:i/>
          <w:iCs/>
          <w:sz w:val="22"/>
          <w:szCs w:val="22"/>
          <w:lang w:eastAsia="en-US"/>
        </w:rPr>
        <w:t>логопед</w:t>
      </w:r>
      <w:r w:rsidR="00C23277" w:rsidRPr="004C6C83">
        <w:rPr>
          <w:rFonts w:eastAsiaTheme="minorHAnsi"/>
          <w:sz w:val="22"/>
          <w:szCs w:val="22"/>
          <w:lang w:eastAsia="en-US"/>
        </w:rPr>
        <w:t>:</w:t>
      </w:r>
    </w:p>
    <w:p w:rsidR="00C23277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Развивает понимание речи и словаря.</w:t>
      </w:r>
    </w:p>
    <w:p w:rsidR="00C23277" w:rsidRPr="004C6C83" w:rsidRDefault="00C23277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Работает над коррекцией звукопроизношения.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Формирует и совершенствует грамматический строй речи.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Развивает фонетико-фонематическое восприятие.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Развивает предпосылки связной речи.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Формирует коммуникативные навыки.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Развивает неречевые психические функции.</w:t>
      </w:r>
    </w:p>
    <w:p w:rsidR="00AF1D9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Развивает общую и мелкую моторику.</w:t>
      </w:r>
    </w:p>
    <w:p w:rsidR="004C6C83" w:rsidRPr="004C6C83" w:rsidRDefault="00AF1D93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bCs/>
          <w:i/>
          <w:iCs/>
          <w:sz w:val="22"/>
          <w:szCs w:val="22"/>
          <w:lang w:eastAsia="en-US"/>
        </w:rPr>
        <w:lastRenderedPageBreak/>
        <w:t>Воспитатель</w:t>
      </w:r>
      <w:r w:rsidRPr="004C6C83">
        <w:rPr>
          <w:rFonts w:eastAsiaTheme="minorHAnsi"/>
          <w:sz w:val="22"/>
          <w:szCs w:val="22"/>
          <w:lang w:eastAsia="en-US"/>
        </w:rPr>
        <w:t> проводит занятия по программе и заданию специалистов в вечернее время.</w:t>
      </w:r>
      <w:r w:rsidR="00593A49">
        <w:rPr>
          <w:rFonts w:eastAsiaTheme="minorHAnsi"/>
          <w:sz w:val="22"/>
          <w:szCs w:val="22"/>
          <w:lang w:eastAsia="en-US"/>
        </w:rPr>
        <w:t xml:space="preserve"> </w:t>
      </w:r>
      <w:r w:rsidRPr="004C6C83">
        <w:rPr>
          <w:rFonts w:eastAsiaTheme="minorHAnsi"/>
          <w:sz w:val="22"/>
          <w:szCs w:val="22"/>
          <w:lang w:eastAsia="en-US"/>
        </w:rPr>
        <w:t>Создаёт доброжелательную обстановку в группе, способствующую активизации речи детей.Обеспечивает индивидуальный п</w:t>
      </w:r>
      <w:r w:rsidR="006408D6" w:rsidRPr="004C6C83">
        <w:rPr>
          <w:rFonts w:eastAsiaTheme="minorHAnsi"/>
          <w:sz w:val="22"/>
          <w:szCs w:val="22"/>
          <w:lang w:eastAsia="en-US"/>
        </w:rPr>
        <w:t>одход к обучающемуся</w:t>
      </w:r>
      <w:r w:rsidRPr="004C6C83">
        <w:rPr>
          <w:rFonts w:eastAsiaTheme="minorHAnsi"/>
          <w:sz w:val="22"/>
          <w:szCs w:val="22"/>
          <w:lang w:eastAsia="en-US"/>
        </w:rPr>
        <w:t xml:space="preserve"> с у</w:t>
      </w:r>
      <w:r w:rsidR="00B3626D" w:rsidRPr="004C6C83">
        <w:rPr>
          <w:rFonts w:eastAsiaTheme="minorHAnsi"/>
          <w:sz w:val="22"/>
          <w:szCs w:val="22"/>
          <w:lang w:eastAsia="en-US"/>
        </w:rPr>
        <w:t xml:space="preserve">чётом рекомендаций </w:t>
      </w:r>
      <w:r w:rsidR="004C6C83" w:rsidRPr="004C6C83">
        <w:rPr>
          <w:rFonts w:eastAsiaTheme="minorHAnsi"/>
          <w:sz w:val="22"/>
          <w:szCs w:val="22"/>
          <w:lang w:eastAsia="en-US"/>
        </w:rPr>
        <w:t>специалистов развивает</w:t>
      </w:r>
      <w:r w:rsidRPr="004C6C83">
        <w:rPr>
          <w:rFonts w:eastAsiaTheme="minorHAnsi"/>
          <w:sz w:val="22"/>
          <w:szCs w:val="22"/>
          <w:lang w:eastAsia="en-US"/>
        </w:rPr>
        <w:t xml:space="preserve"> психические процессы и мелкую моторику.Объясняет задания специалистов родителям для закрепления пройденного материала.</w:t>
      </w:r>
    </w:p>
    <w:p w:rsidR="00C23277" w:rsidRPr="004C6C83" w:rsidRDefault="00C23277" w:rsidP="00633207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bCs/>
          <w:sz w:val="22"/>
          <w:szCs w:val="22"/>
          <w:u w:val="single"/>
          <w:lang w:val="en-US" w:eastAsia="en-US"/>
        </w:rPr>
        <w:t>III</w:t>
      </w:r>
      <w:r w:rsidRPr="004C6C8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. </w:t>
      </w:r>
      <w:r w:rsidR="00464D93" w:rsidRPr="004C6C83">
        <w:rPr>
          <w:rFonts w:eastAsiaTheme="minorHAnsi"/>
          <w:b/>
          <w:bCs/>
          <w:sz w:val="22"/>
          <w:szCs w:val="22"/>
          <w:u w:val="single"/>
          <w:lang w:eastAsia="en-US"/>
        </w:rPr>
        <w:t>ОРГАНИЗАЦИОННЫЙ РАЗДЕЛ</w:t>
      </w:r>
    </w:p>
    <w:p w:rsidR="00C23277" w:rsidRPr="004C6C83" w:rsidRDefault="00C23277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Организационный раздел адаптированной</w:t>
      </w:r>
      <w:r w:rsidR="00E93E41" w:rsidRPr="004C6C83">
        <w:rPr>
          <w:rFonts w:eastAsiaTheme="minorHAnsi"/>
          <w:sz w:val="22"/>
          <w:szCs w:val="22"/>
          <w:lang w:eastAsia="en-US"/>
        </w:rPr>
        <w:t xml:space="preserve"> образовательной</w:t>
      </w:r>
      <w:r w:rsidRPr="004C6C83">
        <w:rPr>
          <w:rFonts w:eastAsiaTheme="minorHAnsi"/>
          <w:sz w:val="22"/>
          <w:szCs w:val="22"/>
          <w:lang w:eastAsia="en-US"/>
        </w:rPr>
        <w:t xml:space="preserve"> программы дошкольного образования для ребенка с ТНР, предп</w:t>
      </w:r>
      <w:r w:rsidR="006408D6" w:rsidRPr="004C6C83">
        <w:rPr>
          <w:rFonts w:eastAsiaTheme="minorHAnsi"/>
          <w:sz w:val="22"/>
          <w:szCs w:val="22"/>
          <w:lang w:eastAsia="en-US"/>
        </w:rPr>
        <w:t>олагающий режим дня обучающегося</w:t>
      </w:r>
      <w:r w:rsidRPr="004C6C83">
        <w:rPr>
          <w:rFonts w:eastAsiaTheme="minorHAnsi"/>
          <w:sz w:val="22"/>
          <w:szCs w:val="22"/>
          <w:lang w:eastAsia="en-US"/>
        </w:rPr>
        <w:t xml:space="preserve">; материально-техническое обеспечение; особенности традиционных событий, праздников и мероприятий; организацию развивающей предметно-пространственной среды </w:t>
      </w:r>
      <w:r w:rsidR="003E13AF" w:rsidRPr="004C6C83">
        <w:rPr>
          <w:rFonts w:eastAsiaTheme="minorHAnsi"/>
          <w:sz w:val="22"/>
          <w:szCs w:val="22"/>
          <w:lang w:eastAsia="en-US"/>
        </w:rPr>
        <w:t xml:space="preserve">соответствует </w:t>
      </w:r>
      <w:r w:rsidR="00C344D2" w:rsidRPr="004C6C83">
        <w:rPr>
          <w:rFonts w:eastAsiaTheme="minorHAnsi"/>
          <w:sz w:val="22"/>
          <w:szCs w:val="22"/>
          <w:lang w:eastAsia="en-US"/>
        </w:rPr>
        <w:t xml:space="preserve">Основной образовательной </w:t>
      </w:r>
      <w:r w:rsidRPr="004C6C83">
        <w:rPr>
          <w:rFonts w:eastAsiaTheme="minorHAnsi"/>
          <w:sz w:val="22"/>
          <w:szCs w:val="22"/>
          <w:lang w:eastAsia="en-US"/>
        </w:rPr>
        <w:t>программе дошкольного образования МБДОУ №</w:t>
      </w:r>
      <w:r w:rsidR="00C344D2" w:rsidRPr="004C6C83">
        <w:rPr>
          <w:rFonts w:eastAsiaTheme="minorHAnsi"/>
          <w:sz w:val="22"/>
          <w:szCs w:val="22"/>
          <w:lang w:eastAsia="en-US"/>
        </w:rPr>
        <w:t xml:space="preserve"> 65 «Фестивальный».</w:t>
      </w:r>
    </w:p>
    <w:p w:rsidR="00C23277" w:rsidRPr="004C6C83" w:rsidRDefault="00C23277" w:rsidP="00633207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 </w:t>
      </w:r>
      <w:r w:rsidRPr="004C6C83">
        <w:rPr>
          <w:rFonts w:eastAsiaTheme="minorHAnsi"/>
          <w:bCs/>
          <w:i/>
          <w:sz w:val="22"/>
          <w:szCs w:val="22"/>
          <w:u w:val="single"/>
          <w:lang w:eastAsia="en-US"/>
        </w:rPr>
        <w:t>3.1. Обеспеченность методическими материалами и средствами обучения и воспитания</w:t>
      </w:r>
    </w:p>
    <w:p w:rsidR="00C23277" w:rsidRPr="004C6C83" w:rsidRDefault="00C23277" w:rsidP="00633207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Cs/>
          <w:i/>
          <w:sz w:val="22"/>
          <w:szCs w:val="22"/>
          <w:u w:val="single"/>
          <w:lang w:eastAsia="en-US"/>
        </w:rPr>
        <w:t>Диагностический инструментарий</w:t>
      </w:r>
    </w:p>
    <w:p w:rsidR="001E0CCD" w:rsidRPr="004C6C83" w:rsidRDefault="001E0CCD" w:rsidP="00633207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 xml:space="preserve">Нищева Н.В. Речевая карта ребенка с </w:t>
      </w:r>
      <w:r w:rsidR="005E3C2B">
        <w:rPr>
          <w:rFonts w:eastAsiaTheme="minorHAnsi"/>
          <w:sz w:val="22"/>
          <w:szCs w:val="22"/>
          <w:lang w:eastAsia="en-US"/>
        </w:rPr>
        <w:t>ОНР с 4 до 7</w:t>
      </w:r>
      <w:r w:rsidRPr="004C6C83">
        <w:rPr>
          <w:rFonts w:eastAsiaTheme="minorHAnsi"/>
          <w:sz w:val="22"/>
          <w:szCs w:val="22"/>
          <w:lang w:eastAsia="en-US"/>
        </w:rPr>
        <w:t xml:space="preserve"> лет. </w:t>
      </w:r>
    </w:p>
    <w:p w:rsidR="00F9438B" w:rsidRPr="004C6C83" w:rsidRDefault="001E0CCD" w:rsidP="00633207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Нищева Н.В. Картинный материал к</w:t>
      </w:r>
      <w:r w:rsidR="005E3C2B">
        <w:rPr>
          <w:rFonts w:eastAsiaTheme="minorHAnsi"/>
          <w:sz w:val="22"/>
          <w:szCs w:val="22"/>
          <w:lang w:eastAsia="en-US"/>
        </w:rPr>
        <w:t xml:space="preserve"> речевой карте ребенка с ОНР с 4 до 7</w:t>
      </w:r>
      <w:r w:rsidRPr="004C6C83">
        <w:rPr>
          <w:rFonts w:eastAsiaTheme="minorHAnsi"/>
          <w:sz w:val="22"/>
          <w:szCs w:val="22"/>
          <w:lang w:eastAsia="en-US"/>
        </w:rPr>
        <w:t xml:space="preserve"> лет.</w:t>
      </w:r>
    </w:p>
    <w:p w:rsidR="00A92A01" w:rsidRPr="004C6C83" w:rsidRDefault="00C23277" w:rsidP="00633207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Cs/>
          <w:i/>
          <w:sz w:val="22"/>
          <w:szCs w:val="22"/>
          <w:u w:val="single"/>
          <w:lang w:eastAsia="en-US"/>
        </w:rPr>
        <w:t> Методическое обеспечение программы</w:t>
      </w:r>
    </w:p>
    <w:tbl>
      <w:tblPr>
        <w:tblW w:w="15050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2899"/>
      </w:tblGrid>
      <w:tr w:rsidR="0064129A" w:rsidRPr="007F0B8E" w:rsidTr="00417421">
        <w:trPr>
          <w:trHeight w:val="398"/>
        </w:trPr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277" w:rsidRPr="007F0B8E" w:rsidRDefault="00C23277" w:rsidP="0063320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bCs/>
                <w:szCs w:val="22"/>
                <w:lang w:eastAsia="en-US"/>
              </w:rPr>
              <w:t>Перечень программ и технологий</w:t>
            </w:r>
          </w:p>
        </w:tc>
        <w:tc>
          <w:tcPr>
            <w:tcW w:w="1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4D2" w:rsidRPr="007F0B8E" w:rsidRDefault="00C344D2" w:rsidP="00633207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Cs w:val="22"/>
              </w:rPr>
            </w:pPr>
            <w:r w:rsidRPr="007F0B8E">
              <w:rPr>
                <w:rFonts w:eastAsiaTheme="minorHAnsi"/>
                <w:b w:val="0"/>
                <w:szCs w:val="22"/>
                <w:lang w:eastAsia="en-US"/>
              </w:rPr>
              <w:t>1</w:t>
            </w:r>
            <w:r w:rsidRPr="007F0B8E">
              <w:rPr>
                <w:rFonts w:eastAsiaTheme="minorHAnsi"/>
                <w:b w:val="0"/>
                <w:color w:val="000000" w:themeColor="text1"/>
                <w:szCs w:val="22"/>
                <w:lang w:eastAsia="en-US"/>
              </w:rPr>
              <w:t>.Н.В. Нищева</w:t>
            </w:r>
            <w:r w:rsidR="005E3C2B" w:rsidRPr="007F0B8E">
              <w:rPr>
                <w:rFonts w:eastAsiaTheme="minorHAnsi"/>
                <w:b w:val="0"/>
                <w:color w:val="000000" w:themeColor="text1"/>
                <w:szCs w:val="22"/>
                <w:lang w:eastAsia="en-US"/>
              </w:rPr>
              <w:t xml:space="preserve"> </w:t>
            </w:r>
            <w:r w:rsidRPr="007F0B8E">
              <w:rPr>
                <w:b w:val="0"/>
                <w:color w:val="000000" w:themeColor="text1"/>
                <w:szCs w:val="22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 Издание 3-е, переработанное и дополненное в соответствии с ФГОС ДО. - СПб.: ООО "ИЗДАТЕЛЬСТВО "ДЕТСТВО-ПРЕСС", 2019</w:t>
            </w:r>
          </w:p>
          <w:p w:rsidR="00C344D2" w:rsidRPr="007F0B8E" w:rsidRDefault="00C344D2" w:rsidP="00633207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  <w:szCs w:val="22"/>
              </w:rPr>
            </w:pPr>
            <w:r w:rsidRPr="007F0B8E">
              <w:rPr>
                <w:b w:val="0"/>
                <w:color w:val="000000" w:themeColor="text1"/>
                <w:szCs w:val="22"/>
              </w:rPr>
              <w:t>2. Н.В. Нищева 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учителя-логопеда. СПб.: ООО "ИЗДАТЕЛЬСТВО "ДЕТСТВО-ПРЕСС", 2016. – 192 с.</w:t>
            </w:r>
          </w:p>
          <w:p w:rsidR="00B3626D" w:rsidRPr="007F0B8E" w:rsidRDefault="002E1E23" w:rsidP="00B3626D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  <w:szCs w:val="22"/>
              </w:rPr>
            </w:pPr>
            <w:r w:rsidRPr="007F0B8E">
              <w:rPr>
                <w:b w:val="0"/>
                <w:color w:val="000000" w:themeColor="text1"/>
                <w:szCs w:val="22"/>
              </w:rPr>
              <w:t>3</w:t>
            </w:r>
            <w:r w:rsidR="00C344D2" w:rsidRPr="007F0B8E">
              <w:rPr>
                <w:b w:val="0"/>
                <w:color w:val="000000" w:themeColor="text1"/>
                <w:szCs w:val="22"/>
              </w:rPr>
              <w:t>. Н.В. Н</w:t>
            </w:r>
            <w:r w:rsidRPr="007F0B8E">
              <w:rPr>
                <w:b w:val="0"/>
                <w:color w:val="000000" w:themeColor="text1"/>
                <w:szCs w:val="22"/>
              </w:rPr>
              <w:t>ищева Занимаемся вместе. Средняя</w:t>
            </w:r>
            <w:r w:rsidR="00C344D2" w:rsidRPr="007F0B8E">
              <w:rPr>
                <w:b w:val="0"/>
                <w:color w:val="000000" w:themeColor="text1"/>
                <w:szCs w:val="22"/>
              </w:rPr>
              <w:t xml:space="preserve"> логопедическая группа: Домашняя тетрадь. – СПБ.: «ДЕТСТВО-ПРЕСС», 2017. – 40 с. </w:t>
            </w:r>
          </w:p>
          <w:p w:rsidR="00B3626D" w:rsidRPr="007F0B8E" w:rsidRDefault="002E1E23" w:rsidP="00B3626D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  <w:szCs w:val="22"/>
              </w:rPr>
            </w:pPr>
            <w:r w:rsidRPr="007F0B8E">
              <w:rPr>
                <w:b w:val="0"/>
                <w:color w:val="000000" w:themeColor="text1"/>
                <w:szCs w:val="22"/>
              </w:rPr>
              <w:t>4</w:t>
            </w:r>
            <w:r w:rsidR="00B3626D" w:rsidRPr="007F0B8E">
              <w:rPr>
                <w:b w:val="0"/>
                <w:color w:val="000000" w:themeColor="text1"/>
                <w:szCs w:val="22"/>
              </w:rPr>
              <w:t>. С.Ю. Танцюра Игровые упражнения для развития речи у неговорящих детей: метод. рекомендации. – М.: ТЦ Сфера, 2019. – 64 с.</w:t>
            </w:r>
          </w:p>
          <w:p w:rsidR="00C344D2" w:rsidRPr="007F0B8E" w:rsidRDefault="002E1E23" w:rsidP="00633207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  <w:szCs w:val="22"/>
              </w:rPr>
            </w:pPr>
            <w:r w:rsidRPr="007F0B8E">
              <w:rPr>
                <w:b w:val="0"/>
                <w:color w:val="000000" w:themeColor="text1"/>
                <w:szCs w:val="22"/>
              </w:rPr>
              <w:t>5</w:t>
            </w:r>
            <w:r w:rsidR="00B3626D" w:rsidRPr="007F0B8E">
              <w:rPr>
                <w:b w:val="0"/>
                <w:color w:val="000000" w:themeColor="text1"/>
                <w:szCs w:val="22"/>
              </w:rPr>
              <w:t xml:space="preserve">. </w:t>
            </w:r>
            <w:r w:rsidR="00326556" w:rsidRPr="007F0B8E">
              <w:rPr>
                <w:b w:val="0"/>
                <w:color w:val="000000" w:themeColor="text1"/>
                <w:szCs w:val="22"/>
              </w:rPr>
              <w:t>С.Е. Гаврина</w:t>
            </w:r>
            <w:r w:rsidR="005E3C2B" w:rsidRPr="007F0B8E">
              <w:rPr>
                <w:b w:val="0"/>
                <w:color w:val="000000" w:themeColor="text1"/>
                <w:szCs w:val="22"/>
              </w:rPr>
              <w:t xml:space="preserve"> </w:t>
            </w:r>
            <w:r w:rsidR="00B3626D" w:rsidRPr="007F0B8E">
              <w:rPr>
                <w:b w:val="0"/>
                <w:color w:val="000000" w:themeColor="text1"/>
                <w:szCs w:val="22"/>
              </w:rPr>
              <w:t xml:space="preserve">Проверяем знания дошкольника. Тесты </w:t>
            </w:r>
            <w:r w:rsidR="005E3C2B" w:rsidRPr="007F0B8E">
              <w:rPr>
                <w:b w:val="0"/>
                <w:color w:val="000000" w:themeColor="text1"/>
                <w:szCs w:val="22"/>
              </w:rPr>
              <w:t>для детей. 4</w:t>
            </w:r>
            <w:r w:rsidR="006408D6" w:rsidRPr="007F0B8E">
              <w:rPr>
                <w:b w:val="0"/>
                <w:color w:val="000000" w:themeColor="text1"/>
                <w:szCs w:val="22"/>
              </w:rPr>
              <w:t xml:space="preserve"> года.</w:t>
            </w:r>
            <w:r w:rsidR="005E3C2B" w:rsidRPr="007F0B8E">
              <w:rPr>
                <w:b w:val="0"/>
                <w:color w:val="000000" w:themeColor="text1"/>
                <w:szCs w:val="22"/>
              </w:rPr>
              <w:t xml:space="preserve"> </w:t>
            </w:r>
            <w:r w:rsidR="006408D6" w:rsidRPr="007F0B8E">
              <w:rPr>
                <w:b w:val="0"/>
                <w:color w:val="000000" w:themeColor="text1"/>
                <w:szCs w:val="22"/>
              </w:rPr>
              <w:t>Часть 1. Часть 2. 64 с.</w:t>
            </w:r>
          </w:p>
        </w:tc>
      </w:tr>
    </w:tbl>
    <w:p w:rsidR="00633207" w:rsidRPr="004C6C83" w:rsidRDefault="00633207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</w:p>
    <w:p w:rsidR="00C344D2" w:rsidRPr="004C6C83" w:rsidRDefault="00C23277" w:rsidP="00C23277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 </w:t>
      </w:r>
      <w:r w:rsidR="003E13AF" w:rsidRPr="004C6C83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3.2.Организация развивающей предметно-пространственной среды</w:t>
      </w:r>
      <w:r w:rsidR="005E3C2B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 xml:space="preserve"> </w:t>
      </w:r>
      <w:r w:rsidR="00513F71" w:rsidRPr="004C6C83">
        <w:rPr>
          <w:rFonts w:eastAsiaTheme="minorHAnsi"/>
          <w:sz w:val="22"/>
          <w:szCs w:val="22"/>
          <w:lang w:eastAsia="en-US"/>
        </w:rPr>
        <w:t>помещения в учреждении оборудованы</w:t>
      </w:r>
      <w:r w:rsidR="00876226" w:rsidRPr="004C6C83">
        <w:rPr>
          <w:rFonts w:eastAsiaTheme="minorHAnsi"/>
          <w:sz w:val="22"/>
          <w:szCs w:val="22"/>
          <w:lang w:eastAsia="en-US"/>
        </w:rPr>
        <w:t xml:space="preserve"> необходимой мебелью, учебно-дидактическим и игровым оборудование</w:t>
      </w:r>
      <w:r w:rsidR="00EE1CFE" w:rsidRPr="004C6C83">
        <w:rPr>
          <w:rFonts w:eastAsiaTheme="minorHAnsi"/>
          <w:sz w:val="22"/>
          <w:szCs w:val="22"/>
          <w:lang w:eastAsia="en-US"/>
        </w:rPr>
        <w:t>м</w:t>
      </w:r>
      <w:r w:rsidR="00876226" w:rsidRPr="004C6C83">
        <w:rPr>
          <w:rFonts w:eastAsiaTheme="minorHAnsi"/>
          <w:sz w:val="22"/>
          <w:szCs w:val="22"/>
          <w:lang w:eastAsia="en-US"/>
        </w:rPr>
        <w:t xml:space="preserve"> в соответствии техническим регламентом о безопасности продукции, с требованиями СанПиН и примерным перечнем дидактического и игрового оборудования.</w:t>
      </w:r>
    </w:p>
    <w:p w:rsidR="0008007C" w:rsidRPr="004C6C83" w:rsidRDefault="0008007C" w:rsidP="00C2327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</w:p>
    <w:p w:rsidR="00C344D2" w:rsidRPr="005E3C2B" w:rsidRDefault="00876226" w:rsidP="00C23277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sz w:val="22"/>
          <w:szCs w:val="22"/>
          <w:u w:val="single"/>
          <w:lang w:eastAsia="en-US"/>
        </w:rPr>
      </w:pPr>
      <w:r w:rsidRPr="004C6C83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 xml:space="preserve">3.3. Кадровые условия реализации </w:t>
      </w:r>
      <w:r w:rsidR="00495DF4" w:rsidRPr="004C6C83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И</w:t>
      </w:r>
      <w:r w:rsidRPr="004C6C83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АОП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568"/>
        <w:gridCol w:w="8216"/>
        <w:gridCol w:w="4536"/>
        <w:gridCol w:w="1701"/>
      </w:tblGrid>
      <w:tr w:rsidR="00464D93" w:rsidRPr="007F0B8E" w:rsidTr="00633207">
        <w:tc>
          <w:tcPr>
            <w:tcW w:w="568" w:type="dxa"/>
          </w:tcPr>
          <w:p w:rsidR="00464D93" w:rsidRPr="007F0B8E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№</w:t>
            </w:r>
          </w:p>
          <w:p w:rsidR="00464D93" w:rsidRPr="007F0B8E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п/п</w:t>
            </w:r>
          </w:p>
        </w:tc>
        <w:tc>
          <w:tcPr>
            <w:tcW w:w="8216" w:type="dxa"/>
          </w:tcPr>
          <w:p w:rsidR="00464D93" w:rsidRPr="007F0B8E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ФИО педагога</w:t>
            </w:r>
          </w:p>
        </w:tc>
        <w:tc>
          <w:tcPr>
            <w:tcW w:w="4536" w:type="dxa"/>
          </w:tcPr>
          <w:p w:rsidR="00464D93" w:rsidRPr="007F0B8E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Должность</w:t>
            </w:r>
          </w:p>
        </w:tc>
        <w:tc>
          <w:tcPr>
            <w:tcW w:w="1701" w:type="dxa"/>
          </w:tcPr>
          <w:p w:rsidR="00464D93" w:rsidRPr="007F0B8E" w:rsidRDefault="00464D93" w:rsidP="00876226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Образование</w:t>
            </w:r>
          </w:p>
        </w:tc>
      </w:tr>
      <w:tr w:rsidR="00464D93" w:rsidRPr="007F0B8E" w:rsidTr="00633207">
        <w:tc>
          <w:tcPr>
            <w:tcW w:w="568" w:type="dxa"/>
          </w:tcPr>
          <w:p w:rsidR="00464D93" w:rsidRPr="007F0B8E" w:rsidRDefault="00464D93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1</w:t>
            </w:r>
            <w:r w:rsidR="006408D6" w:rsidRPr="007F0B8E">
              <w:rPr>
                <w:rFonts w:eastAsiaTheme="minorHAnsi"/>
                <w:szCs w:val="22"/>
                <w:lang w:eastAsia="en-US"/>
              </w:rPr>
              <w:t>.</w:t>
            </w:r>
          </w:p>
        </w:tc>
        <w:tc>
          <w:tcPr>
            <w:tcW w:w="8216" w:type="dxa"/>
          </w:tcPr>
          <w:p w:rsidR="00464D93" w:rsidRPr="007F0B8E" w:rsidRDefault="006408D6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Ибрагимова Гузель Раисовна</w:t>
            </w:r>
          </w:p>
        </w:tc>
        <w:tc>
          <w:tcPr>
            <w:tcW w:w="4536" w:type="dxa"/>
          </w:tcPr>
          <w:p w:rsidR="00464D93" w:rsidRPr="007F0B8E" w:rsidRDefault="00464D93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Учитель-логопед</w:t>
            </w:r>
          </w:p>
        </w:tc>
        <w:tc>
          <w:tcPr>
            <w:tcW w:w="1701" w:type="dxa"/>
          </w:tcPr>
          <w:p w:rsidR="00464D93" w:rsidRPr="007F0B8E" w:rsidRDefault="00464D93" w:rsidP="00464D93">
            <w:pPr>
              <w:rPr>
                <w:szCs w:val="22"/>
              </w:rPr>
            </w:pPr>
            <w:r w:rsidRPr="007F0B8E">
              <w:rPr>
                <w:szCs w:val="22"/>
              </w:rPr>
              <w:t>Высшее</w:t>
            </w:r>
          </w:p>
        </w:tc>
      </w:tr>
      <w:tr w:rsidR="00464D93" w:rsidRPr="007F0B8E" w:rsidTr="00633207">
        <w:tc>
          <w:tcPr>
            <w:tcW w:w="568" w:type="dxa"/>
          </w:tcPr>
          <w:p w:rsidR="00464D93" w:rsidRPr="007F0B8E" w:rsidRDefault="006408D6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2.</w:t>
            </w:r>
          </w:p>
        </w:tc>
        <w:tc>
          <w:tcPr>
            <w:tcW w:w="8216" w:type="dxa"/>
          </w:tcPr>
          <w:p w:rsidR="00464D93" w:rsidRPr="007F0B8E" w:rsidRDefault="005E3C2B" w:rsidP="005E3C2B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Семёнова Анастасия Александровна</w:t>
            </w:r>
          </w:p>
        </w:tc>
        <w:tc>
          <w:tcPr>
            <w:tcW w:w="4536" w:type="dxa"/>
          </w:tcPr>
          <w:p w:rsidR="00464D93" w:rsidRPr="007F0B8E" w:rsidRDefault="006408D6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Педагог-психолог</w:t>
            </w:r>
          </w:p>
        </w:tc>
        <w:tc>
          <w:tcPr>
            <w:tcW w:w="1701" w:type="dxa"/>
          </w:tcPr>
          <w:p w:rsidR="00464D93" w:rsidRPr="007F0B8E" w:rsidRDefault="00464D93" w:rsidP="00464D93">
            <w:pPr>
              <w:rPr>
                <w:szCs w:val="22"/>
              </w:rPr>
            </w:pPr>
            <w:r w:rsidRPr="007F0B8E">
              <w:rPr>
                <w:szCs w:val="22"/>
              </w:rPr>
              <w:t>Высшее</w:t>
            </w:r>
          </w:p>
        </w:tc>
      </w:tr>
      <w:tr w:rsidR="00464D93" w:rsidRPr="007F0B8E" w:rsidTr="00633207">
        <w:tc>
          <w:tcPr>
            <w:tcW w:w="568" w:type="dxa"/>
          </w:tcPr>
          <w:p w:rsidR="00464D93" w:rsidRPr="007F0B8E" w:rsidRDefault="006408D6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3.</w:t>
            </w:r>
          </w:p>
        </w:tc>
        <w:tc>
          <w:tcPr>
            <w:tcW w:w="8216" w:type="dxa"/>
          </w:tcPr>
          <w:p w:rsidR="00464D93" w:rsidRPr="007F0B8E" w:rsidRDefault="00593A49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Кувыкина Елизавета Николаевна</w:t>
            </w:r>
          </w:p>
        </w:tc>
        <w:tc>
          <w:tcPr>
            <w:tcW w:w="4536" w:type="dxa"/>
          </w:tcPr>
          <w:p w:rsidR="00464D93" w:rsidRPr="007F0B8E" w:rsidRDefault="00464D93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464D93" w:rsidRPr="007F0B8E" w:rsidRDefault="00464D93" w:rsidP="00464D93">
            <w:pPr>
              <w:rPr>
                <w:szCs w:val="22"/>
              </w:rPr>
            </w:pPr>
            <w:r w:rsidRPr="007F0B8E">
              <w:rPr>
                <w:szCs w:val="22"/>
              </w:rPr>
              <w:t>Высшее</w:t>
            </w:r>
          </w:p>
        </w:tc>
      </w:tr>
      <w:tr w:rsidR="006408D6" w:rsidRPr="007F0B8E" w:rsidTr="00633207">
        <w:tc>
          <w:tcPr>
            <w:tcW w:w="568" w:type="dxa"/>
          </w:tcPr>
          <w:p w:rsidR="006408D6" w:rsidRPr="007F0B8E" w:rsidRDefault="006408D6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4.</w:t>
            </w:r>
          </w:p>
        </w:tc>
        <w:tc>
          <w:tcPr>
            <w:tcW w:w="8216" w:type="dxa"/>
          </w:tcPr>
          <w:p w:rsidR="006408D6" w:rsidRPr="007F0B8E" w:rsidRDefault="00593A49" w:rsidP="00464D9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Муравьева Айнур Идрисовна</w:t>
            </w:r>
          </w:p>
        </w:tc>
        <w:tc>
          <w:tcPr>
            <w:tcW w:w="4536" w:type="dxa"/>
          </w:tcPr>
          <w:p w:rsidR="006408D6" w:rsidRPr="007F0B8E" w:rsidRDefault="006408D6" w:rsidP="004C6C8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Cs w:val="22"/>
                <w:lang w:eastAsia="en-US"/>
              </w:rPr>
            </w:pPr>
            <w:r w:rsidRPr="007F0B8E">
              <w:rPr>
                <w:rFonts w:eastAsiaTheme="minorHAnsi"/>
                <w:szCs w:val="22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6408D6" w:rsidRPr="007F0B8E" w:rsidRDefault="006408D6" w:rsidP="004C6C83">
            <w:pPr>
              <w:rPr>
                <w:szCs w:val="22"/>
              </w:rPr>
            </w:pPr>
            <w:r w:rsidRPr="007F0B8E">
              <w:rPr>
                <w:szCs w:val="22"/>
              </w:rPr>
              <w:t>Высшее</w:t>
            </w:r>
          </w:p>
        </w:tc>
      </w:tr>
    </w:tbl>
    <w:p w:rsidR="008C2308" w:rsidRDefault="008C2308" w:rsidP="00C2327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</w:p>
    <w:p w:rsidR="009C5815" w:rsidRDefault="009C5815" w:rsidP="009C5815">
      <w:pPr>
        <w:widowControl/>
        <w:autoSpaceDE/>
        <w:autoSpaceDN/>
        <w:adjustRightInd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3.4. </w:t>
      </w:r>
      <w:r w:rsidRPr="007057B5">
        <w:rPr>
          <w:rFonts w:eastAsiaTheme="minorHAnsi"/>
          <w:b/>
          <w:bCs/>
          <w:sz w:val="24"/>
          <w:szCs w:val="24"/>
          <w:lang w:eastAsia="en-US"/>
        </w:rPr>
        <w:t>Индивидуальный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7057B5">
        <w:rPr>
          <w:rFonts w:eastAsiaTheme="minorHAnsi"/>
          <w:b/>
          <w:bCs/>
          <w:sz w:val="24"/>
          <w:szCs w:val="24"/>
          <w:lang w:eastAsia="en-US"/>
        </w:rPr>
        <w:t>образовательный план</w:t>
      </w:r>
    </w:p>
    <w:p w:rsidR="00593A49" w:rsidRDefault="00593A49" w:rsidP="00593A49">
      <w:pPr>
        <w:suppressAutoHyphens/>
        <w:ind w:right="70"/>
        <w:jc w:val="center"/>
        <w:rPr>
          <w:b/>
        </w:rPr>
      </w:pPr>
      <w:r>
        <w:rPr>
          <w:b/>
        </w:rPr>
        <w:t>ОБРАЗОВАТЕЛЬНЫЙ (УЧЕБНЫЙ) ПЛАН ДОУ</w:t>
      </w:r>
    </w:p>
    <w:p w:rsidR="00593A49" w:rsidRDefault="00593A49" w:rsidP="00593A49">
      <w:pPr>
        <w:jc w:val="center"/>
      </w:pPr>
      <w:r>
        <w:t>(расчет на 2023-2024 учебный период и летний период 2024 года)</w:t>
      </w:r>
    </w:p>
    <w:tbl>
      <w:tblPr>
        <w:tblW w:w="5350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6"/>
        <w:gridCol w:w="1325"/>
        <w:gridCol w:w="1031"/>
        <w:gridCol w:w="953"/>
        <w:gridCol w:w="1021"/>
        <w:gridCol w:w="931"/>
        <w:gridCol w:w="1079"/>
        <w:gridCol w:w="275"/>
        <w:gridCol w:w="801"/>
        <w:gridCol w:w="940"/>
        <w:gridCol w:w="931"/>
        <w:gridCol w:w="940"/>
        <w:gridCol w:w="944"/>
        <w:gridCol w:w="1041"/>
        <w:gridCol w:w="29"/>
      </w:tblGrid>
      <w:tr w:rsidR="00593A49" w:rsidTr="00593A49">
        <w:trPr>
          <w:trHeight w:val="172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УЧЕБНЫЙ ПЕРИОД</w:t>
            </w:r>
          </w:p>
        </w:tc>
      </w:tr>
      <w:tr w:rsidR="00593A49" w:rsidTr="00593A49">
        <w:trPr>
          <w:trHeight w:val="172"/>
        </w:trPr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pStyle w:val="a3"/>
              <w:tabs>
                <w:tab w:val="left" w:pos="230"/>
              </w:tabs>
              <w:spacing w:line="256" w:lineRule="auto"/>
              <w:ind w:left="29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Возрастные категории групп</w:t>
            </w:r>
          </w:p>
        </w:tc>
        <w:tc>
          <w:tcPr>
            <w:tcW w:w="378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Возрастные категории групп</w:t>
            </w:r>
          </w:p>
        </w:tc>
      </w:tr>
      <w:tr w:rsidR="00593A49" w:rsidTr="00593A49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Группа раннего </w:t>
            </w:r>
          </w:p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возраста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Группа раннего </w:t>
            </w:r>
          </w:p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возраста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младшего</w:t>
            </w:r>
          </w:p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дошкольного возраста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среднего дошкольного возраста</w:t>
            </w:r>
          </w:p>
        </w:tc>
        <w:tc>
          <w:tcPr>
            <w:tcW w:w="120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старшего дошкольного возраста</w:t>
            </w:r>
          </w:p>
        </w:tc>
      </w:tr>
      <w:tr w:rsidR="00593A49" w:rsidTr="00593A49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widowControl/>
              <w:autoSpaceDE/>
              <w:autoSpaceDN/>
              <w:adjustRightInd/>
              <w:spacing w:line="25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1,5 до 2 лет</w:t>
            </w:r>
          </w:p>
        </w:tc>
        <w:tc>
          <w:tcPr>
            <w:tcW w:w="61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2 до 3 лет</w:t>
            </w:r>
          </w:p>
        </w:tc>
        <w:tc>
          <w:tcPr>
            <w:tcW w:w="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3 до 4 лет</w:t>
            </w:r>
          </w:p>
        </w:tc>
        <w:tc>
          <w:tcPr>
            <w:tcW w:w="6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4 до 5 лет</w:t>
            </w:r>
          </w:p>
        </w:tc>
        <w:tc>
          <w:tcPr>
            <w:tcW w:w="5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5 до 6 лет</w:t>
            </w:r>
          </w:p>
        </w:tc>
        <w:tc>
          <w:tcPr>
            <w:tcW w:w="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6 до 7 лет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Образовательная область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уч. </w:t>
            </w:r>
            <w:r>
              <w:rPr>
                <w:b/>
                <w:sz w:val="16"/>
                <w:szCs w:val="16"/>
                <w:lang w:eastAsia="en-US"/>
              </w:rPr>
              <w:lastRenderedPageBreak/>
              <w:t>период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lastRenderedPageBreak/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уч. </w:t>
            </w:r>
            <w:r>
              <w:rPr>
                <w:b/>
                <w:sz w:val="16"/>
                <w:szCs w:val="16"/>
                <w:lang w:eastAsia="en-US"/>
              </w:rPr>
              <w:lastRenderedPageBreak/>
              <w:t>период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lastRenderedPageBreak/>
              <w:t>неделя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</w:tr>
      <w:tr w:rsidR="00593A49" w:rsidTr="00593A49">
        <w:trPr>
          <w:trHeight w:val="16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lastRenderedPageBreak/>
              <w:t>Познавательное развитие</w:t>
            </w:r>
          </w:p>
        </w:tc>
      </w:tr>
      <w:tr w:rsidR="00593A49" w:rsidTr="00593A49">
        <w:trPr>
          <w:trHeight w:val="253"/>
        </w:trPr>
        <w:tc>
          <w:tcPr>
            <w:tcW w:w="1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Формирование элементарных математических представлений (ФЭМП)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tabs>
                <w:tab w:val="center" w:pos="252"/>
              </w:tabs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</w:tr>
      <w:tr w:rsidR="00593A49" w:rsidTr="00593A49">
        <w:trPr>
          <w:trHeight w:val="15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Ознакомление с окружающим миром (ОсОМ)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</w:tr>
      <w:tr w:rsidR="00593A49" w:rsidTr="00593A49">
        <w:trPr>
          <w:trHeight w:val="15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Игры с дидактическим материалом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3A49" w:rsidTr="00593A49">
        <w:trPr>
          <w:trHeight w:val="15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Игры со строительным материалом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3A49" w:rsidTr="00593A49">
        <w:trPr>
          <w:trHeight w:val="213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Развитие познавательно-исследовательской деятельности (РПиД) 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</w:tc>
      </w:tr>
      <w:tr w:rsidR="00593A49" w:rsidTr="00593A49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Pr="00593A49" w:rsidRDefault="00593A49" w:rsidP="00B748F9">
            <w:pPr>
              <w:spacing w:line="256" w:lineRule="auto"/>
              <w:jc w:val="center"/>
              <w:rPr>
                <w:b/>
                <w:bCs/>
                <w:sz w:val="16"/>
                <w:szCs w:val="16"/>
                <w:highlight w:val="lightGray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Речевое    развитие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Развитие речи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ориентировки и развитие речи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3A49" w:rsidTr="00593A49">
        <w:trPr>
          <w:trHeight w:val="113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Чтение художественной литературы (ЧХЛ)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593A49" w:rsidTr="00593A49"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Художественно-эстетическое развитие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Рисование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Лепка*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Аппликация*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</w:tr>
      <w:tr w:rsidR="00593A49" w:rsidTr="00593A49">
        <w:trPr>
          <w:trHeight w:val="7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Физическое развитие</w:t>
            </w:r>
          </w:p>
        </w:tc>
      </w:tr>
      <w:tr w:rsidR="00593A49" w:rsidTr="00593A49">
        <w:trPr>
          <w:trHeight w:val="70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Физическая культура в помещении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Физическая культура на прогулке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</w:tr>
      <w:tr w:rsidR="00593A49" w:rsidTr="00593A49"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Развитие движений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3A49" w:rsidTr="00593A49">
        <w:trPr>
          <w:trHeight w:val="7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Социально-коммуникативное развитие</w:t>
            </w:r>
          </w:p>
        </w:tc>
      </w:tr>
      <w:tr w:rsidR="00593A49" w:rsidTr="00593A49">
        <w:trPr>
          <w:trHeight w:val="40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593A49" w:rsidTr="00593A49">
        <w:trPr>
          <w:trHeight w:val="14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396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396</w:t>
            </w:r>
          </w:p>
        </w:tc>
      </w:tr>
      <w:tr w:rsidR="00593A49" w:rsidTr="00593A49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ЛЕТНИЙ ПЕРИОД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pStyle w:val="a3"/>
              <w:tabs>
                <w:tab w:val="left" w:pos="313"/>
              </w:tabs>
              <w:spacing w:line="256" w:lineRule="auto"/>
              <w:ind w:left="29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Возрастные категории групп</w:t>
            </w:r>
          </w:p>
        </w:tc>
        <w:tc>
          <w:tcPr>
            <w:tcW w:w="7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Группа раннего </w:t>
            </w:r>
          </w:p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возраста</w:t>
            </w:r>
          </w:p>
        </w:tc>
        <w:tc>
          <w:tcPr>
            <w:tcW w:w="61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раннего возраста</w:t>
            </w:r>
          </w:p>
        </w:tc>
        <w:tc>
          <w:tcPr>
            <w:tcW w:w="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младшего</w:t>
            </w:r>
          </w:p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дошкольного возраста</w:t>
            </w:r>
          </w:p>
        </w:tc>
        <w:tc>
          <w:tcPr>
            <w:tcW w:w="6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среднего дошкольного возраста</w:t>
            </w:r>
          </w:p>
        </w:tc>
        <w:tc>
          <w:tcPr>
            <w:tcW w:w="12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Группа старшего дошкольного возраста</w:t>
            </w:r>
          </w:p>
        </w:tc>
      </w:tr>
      <w:tr w:rsidR="00593A49" w:rsidTr="00593A49">
        <w:trPr>
          <w:trHeight w:val="18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widowControl/>
              <w:autoSpaceDE/>
              <w:autoSpaceDN/>
              <w:adjustRightInd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1,5 до 2 лет</w:t>
            </w:r>
          </w:p>
        </w:tc>
        <w:tc>
          <w:tcPr>
            <w:tcW w:w="61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2 до 3 лет</w:t>
            </w:r>
          </w:p>
        </w:tc>
        <w:tc>
          <w:tcPr>
            <w:tcW w:w="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3 до 4 лет</w:t>
            </w:r>
          </w:p>
        </w:tc>
        <w:tc>
          <w:tcPr>
            <w:tcW w:w="6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4 до 5 лет</w:t>
            </w:r>
          </w:p>
        </w:tc>
        <w:tc>
          <w:tcPr>
            <w:tcW w:w="5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5 до 6 лет</w:t>
            </w:r>
          </w:p>
        </w:tc>
        <w:tc>
          <w:tcPr>
            <w:tcW w:w="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от 6 до 7 лет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Образовательная область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уч. период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неделя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</w:t>
            </w:r>
          </w:p>
        </w:tc>
      </w:tr>
      <w:tr w:rsidR="00593A49" w:rsidTr="00593A49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Познавательное развитие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Ознакомление с окружающим миром (ОсОМ)*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Развитие познавательно-исследовательской деятельности (РПиД) 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</w:tc>
      </w:tr>
      <w:tr w:rsidR="00593A49" w:rsidTr="00593A49">
        <w:trPr>
          <w:trHeight w:val="17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Речевое развитие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ориентировки и развитие речи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Чтение художественной литературы (ЧХЛ)</w:t>
            </w:r>
          </w:p>
        </w:tc>
        <w:tc>
          <w:tcPr>
            <w:tcW w:w="3788" w:type="pct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593A49" w:rsidTr="00593A49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Художественно-эстетическое развитие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Рисование*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Лепка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Аппликация</w:t>
            </w:r>
          </w:p>
        </w:tc>
        <w:tc>
          <w:tcPr>
            <w:tcW w:w="378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26   </w:t>
            </w:r>
          </w:p>
        </w:tc>
      </w:tr>
      <w:tr w:rsidR="00593A49" w:rsidTr="00593A49">
        <w:trPr>
          <w:trHeight w:val="155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Физическое развитие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tabs>
                <w:tab w:val="left" w:pos="313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39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tabs>
                <w:tab w:val="left" w:pos="313"/>
              </w:tabs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Развитие движений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3A49" w:rsidTr="00593A49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Социально-коммуникативное развитие</w:t>
            </w:r>
          </w:p>
        </w:tc>
      </w:tr>
      <w:tr w:rsidR="00593A49" w:rsidTr="00593A49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Программа предполагает организацию данной деятельности за рамками занятий. </w:t>
            </w:r>
          </w:p>
        </w:tc>
      </w:tr>
      <w:tr w:rsidR="00593A49" w:rsidTr="00593A49">
        <w:trPr>
          <w:trHeight w:val="189"/>
        </w:trPr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A49" w:rsidRDefault="00593A49" w:rsidP="00B748F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104</w:t>
            </w:r>
          </w:p>
        </w:tc>
      </w:tr>
      <w:tr w:rsidR="00593A49" w:rsidTr="00B748F9">
        <w:trPr>
          <w:gridAfter w:val="1"/>
          <w:wAfter w:w="9" w:type="pct"/>
          <w:trHeight w:val="130"/>
        </w:trPr>
        <w:tc>
          <w:tcPr>
            <w:tcW w:w="499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3A49" w:rsidRDefault="00593A49" w:rsidP="00B748F9">
            <w:pPr>
              <w:widowControl/>
              <w:autoSpaceDE/>
              <w:adjustRightInd/>
              <w:spacing w:line="14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Индивидуальные занятия</w:t>
            </w:r>
          </w:p>
        </w:tc>
      </w:tr>
      <w:tr w:rsidR="00593A49" w:rsidTr="00B748F9">
        <w:trPr>
          <w:gridAfter w:val="1"/>
          <w:wAfter w:w="9" w:type="pct"/>
          <w:trHeight w:val="130"/>
        </w:trPr>
        <w:tc>
          <w:tcPr>
            <w:tcW w:w="325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3A49" w:rsidRDefault="00593A49" w:rsidP="00593A49">
            <w:pPr>
              <w:widowControl/>
              <w:autoSpaceDE/>
              <w:adjustRightInd/>
              <w:spacing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Учитель – логопед</w:t>
            </w:r>
          </w:p>
        </w:tc>
        <w:tc>
          <w:tcPr>
            <w:tcW w:w="173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3A49" w:rsidRDefault="00593A49" w:rsidP="00593A49">
            <w:pPr>
              <w:widowControl/>
              <w:autoSpaceDE/>
              <w:adjustRightInd/>
              <w:spacing w:line="1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3/20 мин.</w:t>
            </w:r>
          </w:p>
        </w:tc>
      </w:tr>
      <w:tr w:rsidR="00593A49" w:rsidTr="00B748F9">
        <w:trPr>
          <w:gridAfter w:val="1"/>
          <w:wAfter w:w="9" w:type="pct"/>
          <w:trHeight w:val="130"/>
        </w:trPr>
        <w:tc>
          <w:tcPr>
            <w:tcW w:w="325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3A49" w:rsidRDefault="00593A49" w:rsidP="00593A49">
            <w:pPr>
              <w:widowControl/>
              <w:autoSpaceDE/>
              <w:adjustRightInd/>
              <w:spacing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Воспитатель</w:t>
            </w:r>
          </w:p>
        </w:tc>
        <w:tc>
          <w:tcPr>
            <w:tcW w:w="173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3A49" w:rsidRDefault="00593A49" w:rsidP="00593A49">
            <w:pPr>
              <w:widowControl/>
              <w:autoSpaceDE/>
              <w:adjustRightInd/>
              <w:spacing w:line="1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2/20 мин.</w:t>
            </w:r>
          </w:p>
        </w:tc>
      </w:tr>
      <w:tr w:rsidR="00593A49" w:rsidTr="00B748F9">
        <w:trPr>
          <w:gridAfter w:val="1"/>
          <w:wAfter w:w="9" w:type="pct"/>
          <w:trHeight w:val="130"/>
        </w:trPr>
        <w:tc>
          <w:tcPr>
            <w:tcW w:w="325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3A49" w:rsidRDefault="00593A49" w:rsidP="00593A49">
            <w:pPr>
              <w:widowControl/>
              <w:autoSpaceDE/>
              <w:adjustRightInd/>
              <w:spacing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Педагог-психолог</w:t>
            </w:r>
          </w:p>
        </w:tc>
        <w:tc>
          <w:tcPr>
            <w:tcW w:w="173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3A49" w:rsidRDefault="00593A49" w:rsidP="00593A49">
            <w:pPr>
              <w:widowControl/>
              <w:autoSpaceDE/>
              <w:adjustRightInd/>
              <w:spacing w:line="1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2/20 мин.</w:t>
            </w:r>
          </w:p>
        </w:tc>
      </w:tr>
      <w:tr w:rsidR="00593A49" w:rsidTr="00593A49">
        <w:trPr>
          <w:gridAfter w:val="1"/>
          <w:wAfter w:w="9" w:type="pct"/>
          <w:trHeight w:val="130"/>
        </w:trPr>
        <w:tc>
          <w:tcPr>
            <w:tcW w:w="499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3A49" w:rsidRPr="00593A49" w:rsidRDefault="00593A49" w:rsidP="00593A49">
            <w:pPr>
              <w:widowControl/>
              <w:autoSpaceDE/>
              <w:adjustRightInd/>
              <w:spacing w:line="140" w:lineRule="atLeast"/>
              <w:jc w:val="center"/>
              <w:rPr>
                <w:b/>
                <w:lang w:eastAsia="en-US"/>
              </w:rPr>
            </w:pPr>
            <w:r w:rsidRPr="00593A49">
              <w:rPr>
                <w:b/>
                <w:lang w:eastAsia="en-US"/>
              </w:rPr>
              <w:t>Групповые занятия</w:t>
            </w:r>
          </w:p>
        </w:tc>
      </w:tr>
      <w:tr w:rsidR="00593A49" w:rsidTr="00B748F9">
        <w:trPr>
          <w:gridAfter w:val="1"/>
          <w:wAfter w:w="9" w:type="pct"/>
          <w:trHeight w:val="130"/>
        </w:trPr>
        <w:tc>
          <w:tcPr>
            <w:tcW w:w="325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3A49" w:rsidRDefault="00593A49" w:rsidP="00593A49">
            <w:pPr>
              <w:widowControl/>
              <w:autoSpaceDE/>
              <w:adjustRightInd/>
              <w:spacing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Учитель - логопед</w:t>
            </w:r>
          </w:p>
        </w:tc>
        <w:tc>
          <w:tcPr>
            <w:tcW w:w="173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93A49" w:rsidRDefault="00593A49" w:rsidP="00593A49">
            <w:pPr>
              <w:widowControl/>
              <w:tabs>
                <w:tab w:val="left" w:pos="2240"/>
                <w:tab w:val="center" w:pos="2696"/>
              </w:tabs>
              <w:autoSpaceDE/>
              <w:adjustRightInd/>
              <w:spacing w:line="140" w:lineRule="atLeast"/>
              <w:rPr>
                <w:lang w:eastAsia="en-US"/>
              </w:rPr>
            </w:pPr>
            <w:r>
              <w:rPr>
                <w:lang w:eastAsia="en-US"/>
              </w:rPr>
              <w:tab/>
              <w:t>3/20 мин.</w:t>
            </w:r>
          </w:p>
        </w:tc>
      </w:tr>
    </w:tbl>
    <w:p w:rsidR="00326556" w:rsidRPr="004C6C83" w:rsidRDefault="00326556" w:rsidP="00F9438B">
      <w:pPr>
        <w:rPr>
          <w:i/>
          <w:sz w:val="22"/>
          <w:szCs w:val="22"/>
          <w:highlight w:val="yellow"/>
        </w:rPr>
      </w:pPr>
    </w:p>
    <w:p w:rsidR="004C6C83" w:rsidRPr="004C6C83" w:rsidRDefault="004C6C83" w:rsidP="004C6C83">
      <w:pPr>
        <w:jc w:val="right"/>
        <w:rPr>
          <w:i/>
          <w:sz w:val="22"/>
          <w:szCs w:val="22"/>
        </w:rPr>
      </w:pPr>
      <w:r w:rsidRPr="004C6C83">
        <w:rPr>
          <w:i/>
          <w:sz w:val="22"/>
          <w:szCs w:val="22"/>
        </w:rPr>
        <w:t>Приложение 1- воспитатель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2147"/>
        <w:gridCol w:w="2284"/>
        <w:gridCol w:w="2293"/>
        <w:gridCol w:w="6733"/>
      </w:tblGrid>
      <w:tr w:rsidR="004C6C83" w:rsidRPr="007F0B8E" w:rsidTr="004C6C83">
        <w:trPr>
          <w:trHeight w:val="89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center"/>
              <w:rPr>
                <w:i/>
                <w:szCs w:val="22"/>
              </w:rPr>
            </w:pPr>
            <w:r w:rsidRPr="007F0B8E">
              <w:rPr>
                <w:i/>
                <w:szCs w:val="22"/>
              </w:rPr>
              <w:t>Образовательные области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center"/>
              <w:rPr>
                <w:i/>
                <w:szCs w:val="22"/>
              </w:rPr>
            </w:pPr>
            <w:r w:rsidRPr="007F0B8E">
              <w:rPr>
                <w:i/>
                <w:szCs w:val="22"/>
              </w:rPr>
              <w:t>Результаты диагностики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center"/>
              <w:rPr>
                <w:i/>
                <w:szCs w:val="22"/>
              </w:rPr>
            </w:pPr>
            <w:r w:rsidRPr="007F0B8E">
              <w:rPr>
                <w:i/>
                <w:szCs w:val="22"/>
              </w:rPr>
              <w:t>Направление деятельности педагогов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center"/>
              <w:rPr>
                <w:i/>
                <w:szCs w:val="22"/>
              </w:rPr>
            </w:pPr>
            <w:r w:rsidRPr="007F0B8E">
              <w:rPr>
                <w:i/>
                <w:szCs w:val="22"/>
              </w:rPr>
              <w:t>Средства, методы и приемы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center"/>
              <w:rPr>
                <w:i/>
                <w:szCs w:val="22"/>
              </w:rPr>
            </w:pPr>
            <w:r w:rsidRPr="007F0B8E">
              <w:rPr>
                <w:i/>
                <w:szCs w:val="22"/>
              </w:rPr>
              <w:t>Содержание деятельности педагогов по реализации задач</w:t>
            </w:r>
          </w:p>
        </w:tc>
      </w:tr>
      <w:tr w:rsidR="004C6C83" w:rsidRPr="007F0B8E" w:rsidTr="004C6C83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  <w:r w:rsidRPr="007F0B8E">
              <w:rPr>
                <w:szCs w:val="22"/>
                <w:lang w:eastAsia="en-US"/>
              </w:rPr>
              <w:t>Социально-коммуникативное развитие</w:t>
            </w:r>
          </w:p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</w:p>
          <w:p w:rsidR="004C6C83" w:rsidRPr="007F0B8E" w:rsidRDefault="004C6C83" w:rsidP="004C6C83">
            <w:pPr>
              <w:jc w:val="both"/>
              <w:rPr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rPr>
                <w:szCs w:val="22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rPr>
                <w:szCs w:val="22"/>
                <w:lang w:eastAsia="en-US"/>
              </w:rPr>
            </w:pPr>
            <w:r w:rsidRPr="007F0B8E">
              <w:rPr>
                <w:szCs w:val="22"/>
                <w:lang w:eastAsia="en-US"/>
              </w:rPr>
              <w:t>-формировать умение выполнять освоенные ролевые действия в соответствии с содержанием игры и развивать способность переносить эти игровые действия в различные ситуации, тематически близкие игре;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t>Игровые ситуации, дидактические игры, подвижные игры, творческие игры (сюжетные, сюжетно-ролевые, театрализованные, конструктивные) и др.</w:t>
            </w:r>
          </w:p>
          <w:p w:rsidR="004C6C83" w:rsidRPr="007F0B8E" w:rsidRDefault="004C6C83" w:rsidP="004C6C83">
            <w:pPr>
              <w:rPr>
                <w:szCs w:val="22"/>
                <w:lang w:eastAsia="en-US"/>
              </w:rPr>
            </w:pPr>
            <w:r w:rsidRPr="007F0B8E">
              <w:rPr>
                <w:szCs w:val="22"/>
              </w:rPr>
              <w:t>Беседы, речевые ситуации, составление рассказов, сказок, творческие пересказы, разгадывание загадок, ситуативные разговоры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  <w:r w:rsidRPr="007F0B8E">
              <w:rPr>
                <w:szCs w:val="22"/>
                <w:lang w:eastAsia="en-US"/>
              </w:rPr>
              <w:t>«Семья», «Детский сад», «Магазин», уголок «Ряжения», «Больница»</w:t>
            </w:r>
          </w:p>
        </w:tc>
      </w:tr>
      <w:tr w:rsidR="004C6C83" w:rsidRPr="007F0B8E" w:rsidTr="004C6C83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  <w:lang w:eastAsia="en-US"/>
              </w:rPr>
              <w:t>Познавательное развитие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6C83" w:rsidRPr="007F0B8E" w:rsidRDefault="004C6C83" w:rsidP="004C6C83">
            <w:pPr>
              <w:rPr>
                <w:szCs w:val="22"/>
              </w:rPr>
            </w:pPr>
            <w:r w:rsidRPr="007F0B8E">
              <w:rPr>
                <w:szCs w:val="22"/>
              </w:rPr>
              <w:t xml:space="preserve">Учить различать основные формы деталей строительного материала с помощью взрослого сооружать разнообразные постройки, формировать умение различать и называть предметы ближайшего окружения. Узнавать домашних и диких </w:t>
            </w:r>
            <w:r w:rsidRPr="007F0B8E">
              <w:rPr>
                <w:szCs w:val="22"/>
              </w:rPr>
              <w:lastRenderedPageBreak/>
              <w:t>животных и их детенышей.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lastRenderedPageBreak/>
              <w:t>Беседы, речевые ситуации, чтение рассказов, сказок, ситуативные разговоры, игровые ситуации, дидактические игры.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t>«Домашние и дикие животные», «Посуда», «Мебель», «Оденем куклу на прогулку»</w:t>
            </w:r>
          </w:p>
        </w:tc>
      </w:tr>
      <w:tr w:rsidR="004C6C83" w:rsidRPr="007F0B8E" w:rsidTr="004C6C83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  <w:r w:rsidRPr="007F0B8E">
              <w:rPr>
                <w:szCs w:val="22"/>
                <w:lang w:eastAsia="en-US"/>
              </w:rPr>
              <w:lastRenderedPageBreak/>
              <w:t>Речевое развитие</w:t>
            </w:r>
          </w:p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</w:p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</w:p>
          <w:p w:rsidR="004C6C83" w:rsidRPr="007F0B8E" w:rsidRDefault="004C6C83" w:rsidP="004C6C83">
            <w:pPr>
              <w:jc w:val="both"/>
              <w:rPr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  <w:r w:rsidRPr="007F0B8E">
              <w:rPr>
                <w:szCs w:val="22"/>
                <w:lang w:eastAsia="en-US"/>
              </w:rPr>
              <w:t>-формировать умение составлять рассказ по сюжетной картине;</w:t>
            </w:r>
          </w:p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  <w:r w:rsidRPr="007F0B8E">
              <w:rPr>
                <w:szCs w:val="22"/>
              </w:rPr>
              <w:t>- создавать условия для стимулирования речевой активности, развивая коммуникативную функцию речи на занятиях, в играх, в бытовых ситуациях.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  <w:r w:rsidRPr="007F0B8E">
              <w:rPr>
                <w:szCs w:val="22"/>
                <w:lang w:eastAsia="en-US"/>
              </w:rPr>
              <w:t>-непрерывная образовательная деятельность, игры и игровые упражнения для развития связного высказывания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  <w:lang w:eastAsia="en-US"/>
              </w:rPr>
            </w:pPr>
            <w:r w:rsidRPr="007F0B8E">
              <w:rPr>
                <w:szCs w:val="22"/>
              </w:rPr>
              <w:t>«Волшебные картинки», «Вопрос — ответ», «Два медведя», «Доктор Айболит», «Дополни предложение», «Ждем гостей», «Желание», «Живое — неживое»</w:t>
            </w:r>
          </w:p>
        </w:tc>
      </w:tr>
      <w:tr w:rsidR="004C6C83" w:rsidRPr="007F0B8E" w:rsidTr="004C6C83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  <w:lang w:eastAsia="en-US"/>
              </w:rPr>
              <w:t>Физическое развитие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t>Формировать учить ходить и бегать не наталкиваясь на других детей, прыгать на двух ногах на месте, с продвижением вперед, брать и держать, переносить, класть, катать мяч: ползать, перелезать через бревно.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t>-непрерывная образовательная …деятельность, игры и игровые упражнения для развития физической активности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t>Подвижные игры «Зайка беленький сидит», «Пузырь», «Бегите ко мне», «Доползи до погремушки», «!Цветные автомобили», «Воробушки и кот», «Самолет», «Поезд» и т</w:t>
            </w:r>
          </w:p>
        </w:tc>
      </w:tr>
      <w:tr w:rsidR="004C6C83" w:rsidRPr="007F0B8E" w:rsidTr="004C6C83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  <w:lang w:eastAsia="en-US"/>
              </w:rPr>
              <w:t>Художественно-эстетическое развитие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t>Формировать представление о том, что карандашами и красками и кистью можно рисовать, учить различать основные цвета, продолжать учить раскатывать комок пластилина прямыми и круговыми движениями кистей рук, отламывать от большого комка маленькие комочки, сплющивать их ладонями, соединять концы раскатанной палочки.</w:t>
            </w:r>
          </w:p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t xml:space="preserve">  Учить внимательно слушать музыкальные </w:t>
            </w:r>
            <w:r w:rsidRPr="007F0B8E">
              <w:rPr>
                <w:szCs w:val="22"/>
              </w:rPr>
              <w:lastRenderedPageBreak/>
              <w:t>композиции, начинать движения с первыми звуками музыки. Называть музыкальные инструменты.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lastRenderedPageBreak/>
              <w:t>-непрерывная образовательная деятельность, игры и игровые упражнения для интереса художественной деятельностью и музыкой.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83" w:rsidRPr="007F0B8E" w:rsidRDefault="004C6C83" w:rsidP="004C6C83">
            <w:pPr>
              <w:jc w:val="both"/>
              <w:rPr>
                <w:szCs w:val="22"/>
              </w:rPr>
            </w:pPr>
            <w:r w:rsidRPr="007F0B8E">
              <w:rPr>
                <w:szCs w:val="22"/>
              </w:rPr>
              <w:t>«Цветная палитра», «Веселые краски», «В гостях у Пластилишки», слушание песен «Ладушки», музыкальные композиции «Дождик», «Снегопад», музыкально-дидактические «Угадай инструмент» «Что звучит», «Тихо-громко»</w:t>
            </w:r>
          </w:p>
        </w:tc>
      </w:tr>
    </w:tbl>
    <w:p w:rsidR="005E3C2B" w:rsidRDefault="005E3C2B" w:rsidP="00664513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7F0B8E" w:rsidRDefault="007F0B8E" w:rsidP="00664513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7F0B8E" w:rsidRDefault="007F0B8E" w:rsidP="00664513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EA1D3D" w:rsidRPr="004C6C83" w:rsidRDefault="005A1F69" w:rsidP="00664513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4C6C83">
        <w:rPr>
          <w:rFonts w:eastAsiaTheme="minorHAnsi"/>
          <w:sz w:val="22"/>
          <w:szCs w:val="22"/>
          <w:lang w:eastAsia="en-US"/>
        </w:rPr>
        <w:t>Приложение 2</w:t>
      </w:r>
    </w:p>
    <w:p w:rsidR="007B6BD0" w:rsidRPr="004C6C83" w:rsidRDefault="007B6BD0" w:rsidP="00326556">
      <w:pPr>
        <w:spacing w:line="360" w:lineRule="auto"/>
        <w:jc w:val="center"/>
        <w:rPr>
          <w:b/>
          <w:sz w:val="22"/>
          <w:szCs w:val="22"/>
        </w:rPr>
      </w:pPr>
      <w:r w:rsidRPr="004C6C83">
        <w:rPr>
          <w:b/>
          <w:sz w:val="22"/>
          <w:szCs w:val="22"/>
        </w:rPr>
        <w:t>Индивидуальный перспективный план коррекц</w:t>
      </w:r>
      <w:r w:rsidR="00A4149C">
        <w:rPr>
          <w:b/>
          <w:sz w:val="22"/>
          <w:szCs w:val="22"/>
        </w:rPr>
        <w:t>ионно-развивающей работы на 2023–2024</w:t>
      </w:r>
      <w:r w:rsidRPr="004C6C83">
        <w:rPr>
          <w:b/>
          <w:sz w:val="22"/>
          <w:szCs w:val="22"/>
        </w:rPr>
        <w:t xml:space="preserve"> учебный год</w:t>
      </w:r>
    </w:p>
    <w:tbl>
      <w:tblPr>
        <w:tblW w:w="15481" w:type="dxa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1936"/>
      </w:tblGrid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7F0B8E">
              <w:rPr>
                <w:rFonts w:eastAsia="Calibri"/>
                <w:b/>
                <w:i/>
                <w:lang w:eastAsia="en-US"/>
              </w:rPr>
              <w:t>Направление</w:t>
            </w:r>
          </w:p>
          <w:p w:rsidR="00A4149C" w:rsidRPr="007F0B8E" w:rsidRDefault="00A4149C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7F0B8E">
              <w:rPr>
                <w:rFonts w:eastAsia="Calibri"/>
                <w:b/>
                <w:i/>
                <w:lang w:eastAsia="en-US"/>
              </w:rPr>
              <w:t>коррекционной работы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7F0B8E">
              <w:rPr>
                <w:rFonts w:eastAsia="Calibri"/>
                <w:b/>
                <w:i/>
                <w:lang w:eastAsia="en-US"/>
              </w:rPr>
              <w:t>Содержание</w:t>
            </w:r>
          </w:p>
          <w:p w:rsidR="00A4149C" w:rsidRPr="007F0B8E" w:rsidRDefault="00A4149C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7F0B8E">
              <w:rPr>
                <w:rFonts w:eastAsia="Calibri"/>
                <w:b/>
                <w:i/>
                <w:lang w:eastAsia="en-US"/>
              </w:rPr>
              <w:t>коррекционной работы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Уточнение нервно-психического состояния ребенка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Рекомендовано наблюдение у врача-невролога</w:t>
            </w:r>
          </w:p>
          <w:p w:rsidR="00A4149C" w:rsidRPr="007F0B8E" w:rsidRDefault="00A4149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Развитие общей моторики, зрительно-пространственной ориентации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Динамические паузы на индивидуальных и подгрупповых коррекционно-развивающих занятиях: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-совершенствование статической и динамической организации движений (точно воспроизводить и удерживать позы, преодоление напряжённости и скованности движений);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 совершенствование ритмического чувства;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-совершенствование пространственной организации (гнозиса) движений;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 объединение отдельных двигательных актов в единый комплекс, добиваясь плавности переключения.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Развитие произвольной моторики рук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Совершенствование динамического праксиса и дифференциация движений пальцев обеих рук: 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i/>
                <w:lang w:eastAsia="en-US"/>
              </w:rPr>
              <w:t>пальчиковая гимнастика, массаж и самомассаж (грецкие орехи, карандаши, фасоль, пшено, аппликатор Кузнецова,Су-Джок мячик, шнуровка, работа с мозаикой и конструктором, обводка и штриховка фигур).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Развитие моторики речевого аппарата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Совершенствование статической и динамической организации движений артикуляционного, голосового и дыхательного аппарата, координирование их работы: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 упражнения для стимуляции кончика языка (вне ротовой полости);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 упражнения для развития точности движений кончика языка;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 укрепление мускулатуры языка, развитие координации движений;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- отработка силы выдыхаемой воздушной струи при созданной артикуляционной позе «блинчик». 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i/>
                <w:lang w:eastAsia="en-US"/>
              </w:rPr>
              <w:t>Упражнения: «Блинчик», «Лопатка», «Трубочка», «Киска сердится», «Фокус», «Чистим зубы»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- воспитание длительного ротового выдоха. </w:t>
            </w:r>
            <w:r w:rsidRPr="007F0B8E">
              <w:rPr>
                <w:rFonts w:eastAsia="Calibri"/>
                <w:i/>
                <w:lang w:eastAsia="en-US"/>
              </w:rPr>
              <w:t>Упр.: «Сдуй снежинки»,  «Листопад», «Буря в стакане»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Развитие просодической стороны речи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Работа над модуляцией голоса (повышение и понижение голоса):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 воспитание правильного темпа и ритма речи;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 -воспитание интонационной выразительности речи;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- выработка умения пользоваться громким и тихим голосом;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- развитие и совершенствование музыкально-ритмических способностей; </w:t>
            </w:r>
            <w:r w:rsidRPr="007F0B8E">
              <w:rPr>
                <w:rFonts w:eastAsia="Calibri"/>
                <w:i/>
                <w:lang w:eastAsia="en-US"/>
              </w:rPr>
              <w:t xml:space="preserve">Упр.: «Далеко - близко», «Большой – средний – маленький», «Громко – тихо - шёпотом», «Певцы», «Черепаха-самолётик», «Колыбельная», «Паровозик», «Телефон», «Учим мишку петь», </w:t>
            </w:r>
            <w:r w:rsidRPr="007F0B8E">
              <w:rPr>
                <w:rFonts w:eastAsia="Calibri"/>
                <w:i/>
                <w:lang w:eastAsia="en-US"/>
              </w:rPr>
              <w:lastRenderedPageBreak/>
              <w:t>«Угадай, чей это голос – мамы или детёныша», игра с клубочками, игра «Эхо», дыхательная гимнастика.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/>
                <w:lang w:eastAsia="en-US"/>
              </w:rPr>
            </w:pPr>
            <w:r w:rsidRPr="007F0B8E">
              <w:rPr>
                <w:rFonts w:eastAsia="Calibri"/>
                <w:i/>
                <w:lang w:eastAsia="en-US"/>
              </w:rPr>
              <w:t>Логопедические распевки, логопедические складушки В. Воскобовича, логоритмика Е.Железновой.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/>
                <w:lang w:eastAsia="en-US"/>
              </w:rPr>
            </w:pPr>
            <w:r w:rsidRPr="007F0B8E">
              <w:rPr>
                <w:rFonts w:eastAsia="Calibri"/>
                <w:i/>
                <w:lang w:eastAsia="en-US"/>
              </w:rPr>
              <w:t>Отработка слитности гласных: А-У-О-И и т.д.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highlight w:val="yellow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lastRenderedPageBreak/>
              <w:t>Формирование правильного произношения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Постановка, автоматизация звуков: </w:t>
            </w:r>
          </w:p>
          <w:p w:rsidR="00A4149C" w:rsidRPr="007F0B8E" w:rsidRDefault="00A4149C">
            <w:pPr>
              <w:spacing w:line="256" w:lineRule="auto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Постановка звуков: «Ш». «Ж», «Л», «Р», «Р’»</w:t>
            </w:r>
          </w:p>
          <w:p w:rsidR="00A4149C" w:rsidRPr="007F0B8E" w:rsidRDefault="00A4149C">
            <w:pPr>
              <w:spacing w:line="256" w:lineRule="auto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Автоматизация звуков: «Ш». «Ж», «Л», «Р», «Р’»</w:t>
            </w:r>
          </w:p>
          <w:p w:rsidR="00A4149C" w:rsidRPr="007F0B8E" w:rsidRDefault="00A4149C">
            <w:pPr>
              <w:spacing w:line="256" w:lineRule="auto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Дифференциация звуко: «Л-Р», «Л-Р’»</w:t>
            </w:r>
          </w:p>
          <w:p w:rsidR="00A4149C" w:rsidRPr="007F0B8E" w:rsidRDefault="00A4149C">
            <w:pPr>
              <w:spacing w:line="256" w:lineRule="auto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iCs/>
                <w:u w:val="single"/>
                <w:lang w:val="en-US" w:eastAsia="en-US"/>
              </w:rPr>
              <w:t>I</w:t>
            </w:r>
            <w:r w:rsidRPr="007F0B8E">
              <w:rPr>
                <w:rFonts w:eastAsia="Calibri"/>
                <w:iCs/>
                <w:u w:val="single"/>
                <w:lang w:eastAsia="en-US"/>
              </w:rPr>
              <w:t>этап  - подготовительный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Задача - всесторонняя подготовка ребенка к коррекционной работе.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а) развитие слухового внимания, памяти, фонематического восприятия;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б) формирование артикуляционной моторики;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в) развитие мимики, общей и мелкой моторики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г) развитие зрительного восприятия</w:t>
            </w:r>
          </w:p>
          <w:p w:rsidR="00A4149C" w:rsidRPr="007F0B8E" w:rsidRDefault="00A4149C">
            <w:pPr>
              <w:spacing w:line="256" w:lineRule="auto"/>
              <w:ind w:firstLine="708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7F0B8E">
              <w:rPr>
                <w:rFonts w:eastAsia="Calibri"/>
                <w:iCs/>
                <w:u w:val="single"/>
                <w:lang w:val="en-US" w:eastAsia="en-US"/>
              </w:rPr>
              <w:t>II</w:t>
            </w:r>
            <w:r w:rsidRPr="007F0B8E">
              <w:rPr>
                <w:rFonts w:eastAsia="Calibri"/>
                <w:iCs/>
                <w:u w:val="single"/>
                <w:lang w:eastAsia="en-US"/>
              </w:rPr>
              <w:t xml:space="preserve"> этап – формирование произносительных умений и навыков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Задачи: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а) устранение дефектного звукопроизношения;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б) дифференциация звуков, сходных артикуляционно и акустически;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в) формирование практических навыков и умений пользования исправленной речью.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7F0B8E">
              <w:rPr>
                <w:rFonts w:eastAsia="Calibri"/>
                <w:iCs/>
                <w:u w:val="single"/>
                <w:lang w:eastAsia="en-US"/>
              </w:rPr>
              <w:t>Виды работ на данном этапе: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1. Автоматизация звуков в слогах обратных, прямых, со стечением согласных, в прямых, со стечением согласных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2. Автоматизация поставленных звуков в словах в том же порядке что и в слогах.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 xml:space="preserve">3. Автоматизация звуков в предложениях. 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4. Дифференциация звуков.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color w:val="FF0000"/>
                <w:lang w:eastAsia="en-US"/>
              </w:rPr>
            </w:pPr>
            <w:r w:rsidRPr="007F0B8E">
              <w:rPr>
                <w:rFonts w:eastAsia="Calibri"/>
                <w:iCs/>
                <w:lang w:eastAsia="en-US"/>
              </w:rPr>
              <w:t>5. Автоматизация звуков в спонтанной речи.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Развитие функций фонематического слуха и навыков звукового анализа и синтеза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1.Формирование умения узнавания и различения слов, близких по звуковому составу. </w:t>
            </w:r>
          </w:p>
          <w:p w:rsidR="00A4149C" w:rsidRPr="007F0B8E" w:rsidRDefault="00A4149C">
            <w:pPr>
              <w:spacing w:line="256" w:lineRule="auto"/>
              <w:jc w:val="both"/>
              <w:rPr>
                <w:lang w:eastAsia="en-US"/>
              </w:rPr>
            </w:pPr>
            <w:r w:rsidRPr="007F0B8E">
              <w:rPr>
                <w:rFonts w:eastAsia="Calibri"/>
                <w:i/>
                <w:lang w:eastAsia="en-US"/>
              </w:rPr>
              <w:t>Игры: «Хлопай, не зевай» «Для кого картинка «Мяч не трогать или поймать-постарайся угадать», «Найдем спрятанные слова», «Найди общий звук», «Мышка или мишка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2. Формирование умения различать слоги со сходными звуками.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3. Формирование умения воспроизводить слоговые ряды.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4. Формирование умения подбирать слова на заданный звук.</w:t>
            </w:r>
            <w:r w:rsidRPr="007F0B8E">
              <w:rPr>
                <w:rFonts w:eastAsia="Calibri"/>
                <w:i/>
                <w:lang w:eastAsia="en-US"/>
              </w:rPr>
              <w:t>Игры: «Сколько звуков», «Назови первый», «Где живет звук», «Подбери схему», «Прочитай по первым буквам»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5. Дифференциация звуков, близких по акустическим признакам.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Работа над слоговой структурой слова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1. Развитие умения различать на слух длинные и короткие слова. Развитие умения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2. Обеспечение дальнейшего усвоения и использования в речи слов различной звукослоговой структуры. 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3. Формирование навыков слогового анализа и синтеза слов, состоящих из двух слогов, одного слога, трех слогов.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4. Закрепление понятие слог и умение оперировать им.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Развитие и совершенствование лексико-грамматической стороны </w:t>
            </w:r>
            <w:r w:rsidRPr="007F0B8E">
              <w:rPr>
                <w:rFonts w:eastAsia="Calibri"/>
                <w:lang w:eastAsia="en-US"/>
              </w:rPr>
              <w:lastRenderedPageBreak/>
              <w:t>речи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lastRenderedPageBreak/>
              <w:t>1. Уточнение имеющегося словаря существительных и его обогащение.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2.Расширение глагольного словаря на основе работы по усвоению понимания действий, выраженных приставочными глаголами; </w:t>
            </w:r>
            <w:r w:rsidRPr="007F0B8E">
              <w:rPr>
                <w:rFonts w:eastAsia="Calibri"/>
                <w:lang w:eastAsia="en-US"/>
              </w:rPr>
              <w:lastRenderedPageBreak/>
              <w:t>работы по усвоению понимания действий, выраженных личными и возвратными глаголами.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3.Развитие умения различать и выделять в словосочетаниях названия признаков предметов по их назначению и по вопросам какой? какая? какое? 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4. Развитие умения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lastRenderedPageBreak/>
              <w:t>Обучение элементам грамоты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pStyle w:val="Default"/>
              <w:spacing w:line="256" w:lineRule="auto"/>
              <w:jc w:val="both"/>
              <w:rPr>
                <w:sz w:val="20"/>
                <w:szCs w:val="20"/>
              </w:rPr>
            </w:pPr>
            <w:r w:rsidRPr="007F0B8E">
              <w:rPr>
                <w:sz w:val="20"/>
                <w:szCs w:val="20"/>
              </w:rPr>
              <w:t>1.Закрепление понятия буквы и представления о том, чем звук отличается от буквы.</w:t>
            </w:r>
          </w:p>
          <w:p w:rsidR="00A4149C" w:rsidRPr="007F0B8E" w:rsidRDefault="00A4149C">
            <w:pPr>
              <w:pStyle w:val="Default"/>
              <w:spacing w:line="256" w:lineRule="auto"/>
              <w:jc w:val="both"/>
              <w:rPr>
                <w:sz w:val="20"/>
                <w:szCs w:val="20"/>
              </w:rPr>
            </w:pPr>
            <w:r w:rsidRPr="007F0B8E">
              <w:rPr>
                <w:sz w:val="20"/>
                <w:szCs w:val="20"/>
              </w:rPr>
              <w:t xml:space="preserve">2. Знакомство с буквами. </w:t>
            </w:r>
          </w:p>
          <w:p w:rsidR="00A4149C" w:rsidRPr="007F0B8E" w:rsidRDefault="00A4149C">
            <w:pPr>
              <w:pStyle w:val="Default"/>
              <w:spacing w:line="256" w:lineRule="auto"/>
              <w:jc w:val="both"/>
              <w:rPr>
                <w:sz w:val="20"/>
                <w:szCs w:val="20"/>
              </w:rPr>
            </w:pPr>
            <w:r w:rsidRPr="007F0B8E">
              <w:rPr>
                <w:sz w:val="20"/>
                <w:szCs w:val="20"/>
              </w:rPr>
              <w:t>3.Закрепление умения выкладывать буквы из палочек, кубиков, мозаики, шнуровка; лепить их из пластилина; узнавать буквы с недостающими элементами или» зашумленные» буквы.</w:t>
            </w:r>
          </w:p>
          <w:p w:rsidR="00A4149C" w:rsidRPr="007F0B8E" w:rsidRDefault="00A4149C">
            <w:pPr>
              <w:pStyle w:val="Default"/>
              <w:spacing w:line="256" w:lineRule="auto"/>
              <w:jc w:val="both"/>
              <w:rPr>
                <w:sz w:val="20"/>
                <w:szCs w:val="20"/>
              </w:rPr>
            </w:pPr>
            <w:r w:rsidRPr="007F0B8E">
              <w:rPr>
                <w:sz w:val="20"/>
                <w:szCs w:val="20"/>
              </w:rPr>
              <w:t>4. Развитие навыка чтения слогов с пройденными буквами.</w:t>
            </w:r>
          </w:p>
          <w:p w:rsidR="00A4149C" w:rsidRPr="007F0B8E" w:rsidRDefault="00A4149C">
            <w:pPr>
              <w:pStyle w:val="Default"/>
              <w:spacing w:line="256" w:lineRule="auto"/>
              <w:jc w:val="both"/>
              <w:rPr>
                <w:sz w:val="20"/>
                <w:szCs w:val="20"/>
              </w:rPr>
            </w:pPr>
            <w:r w:rsidRPr="007F0B8E">
              <w:rPr>
                <w:sz w:val="20"/>
                <w:szCs w:val="20"/>
              </w:rPr>
              <w:t>5. Формирование умения правильно называть буквы русского алфавита.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Развитие связной речи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7F0B8E">
              <w:rPr>
                <w:rFonts w:eastAsia="Calibri"/>
                <w:color w:val="000000"/>
                <w:lang w:eastAsia="en-US"/>
              </w:rPr>
              <w:t>1. Развитие умения вслушиваться в обращенную речь, отвечать на вопросы полными предложениями.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2. Развитие умения составлять рассказы-описания, а затем и загадки-описания о предметах и объектах по образцу, предложенному плану; связно рассказывать о содержании серии сюжетных картинок и сюжетной картины по предложенному педагогом или коллективно составленному плану.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3. Развитие навыка пересказа хорошо знакомых сказок и коротких текстов.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4. Развитие умения «оречевлять» игровую ситуацию и на этой основе развивать коммуникативную функцию речи.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Развитие ВПФ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1. Игры и упражнения на развитие зрительного восприятия «Найди игрушку»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2. Игры и упражнения на развитие зрительного внимания «Прятки с игрушками»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3. Игры и упражнения на развитие памяти «Опиши предмет».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4. Игры и упражнения на развитие мышления «Закончи слово».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5. Игры и упражнения на развитие речи «Подбери словечко».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6. Игры и упражнения на развитие воображения «Волшебники».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Использование компьютерных логопедических программ: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 xml:space="preserve">мультимедийных презентаций, </w:t>
            </w:r>
          </w:p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интерактивных игр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7F0B8E">
              <w:rPr>
                <w:rFonts w:eastAsia="Calibri"/>
                <w:color w:val="000000"/>
                <w:lang w:eastAsia="en-US"/>
              </w:rPr>
              <w:t>Развитие просодических компонентов речи, правильного произношения звуков, фонематических процессов, лексико-грамматических средств языка.</w:t>
            </w:r>
          </w:p>
        </w:tc>
      </w:tr>
      <w:tr w:rsidR="00A4149C" w:rsidRPr="007F0B8E" w:rsidTr="00A4149C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Организация индивидуальной помощи вне логопедических занятий. Работа с родителями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9C" w:rsidRPr="007F0B8E" w:rsidRDefault="00A4149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7F0B8E">
              <w:rPr>
                <w:rFonts w:eastAsia="Calibri"/>
                <w:lang w:eastAsia="en-US"/>
              </w:rPr>
              <w:t>Проведение консультаций, бесед с родителями; ведение тетради для закрепления полученных знаний.</w:t>
            </w:r>
          </w:p>
        </w:tc>
      </w:tr>
    </w:tbl>
    <w:p w:rsidR="000B2F81" w:rsidRDefault="000B2F81" w:rsidP="005E3C2B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9C388D" w:rsidRDefault="009C388D">
      <w:pPr>
        <w:widowControl/>
        <w:autoSpaceDE/>
        <w:autoSpaceDN/>
        <w:adjustRightInd/>
        <w:spacing w:after="160" w:line="259" w:lineRule="auto"/>
        <w:rPr>
          <w:rFonts w:eastAsiaTheme="minorHAnsi"/>
          <w:i/>
          <w:sz w:val="22"/>
          <w:szCs w:val="22"/>
          <w:lang w:eastAsia="en-US"/>
        </w:rPr>
      </w:pPr>
      <w:r>
        <w:rPr>
          <w:rFonts w:eastAsiaTheme="minorHAnsi"/>
          <w:i/>
          <w:sz w:val="22"/>
          <w:szCs w:val="22"/>
          <w:lang w:eastAsia="en-US"/>
        </w:rPr>
        <w:br w:type="page"/>
      </w:r>
      <w:bookmarkStart w:id="0" w:name="_GoBack"/>
      <w:bookmarkEnd w:id="0"/>
    </w:p>
    <w:p w:rsidR="00256EA8" w:rsidRPr="004C6C83" w:rsidRDefault="00256EA8" w:rsidP="00256EA8">
      <w:pPr>
        <w:widowControl/>
        <w:autoSpaceDE/>
        <w:autoSpaceDN/>
        <w:adjustRightInd/>
        <w:jc w:val="right"/>
        <w:rPr>
          <w:rFonts w:eastAsiaTheme="minorHAnsi"/>
          <w:i/>
          <w:sz w:val="22"/>
          <w:szCs w:val="22"/>
          <w:lang w:eastAsia="en-US"/>
        </w:rPr>
      </w:pPr>
      <w:r w:rsidRPr="004C6C83">
        <w:rPr>
          <w:rFonts w:eastAsiaTheme="minorHAnsi"/>
          <w:i/>
          <w:sz w:val="22"/>
          <w:szCs w:val="22"/>
          <w:lang w:eastAsia="en-US"/>
        </w:rPr>
        <w:lastRenderedPageBreak/>
        <w:t>Приложение 3- педагог-психолог</w:t>
      </w:r>
    </w:p>
    <w:tbl>
      <w:tblPr>
        <w:tblStyle w:val="a4"/>
        <w:tblpPr w:leftFromText="180" w:rightFromText="180" w:horzAnchor="margin" w:tblpY="330"/>
        <w:tblW w:w="15264" w:type="dxa"/>
        <w:tblLook w:val="04A0" w:firstRow="1" w:lastRow="0" w:firstColumn="1" w:lastColumn="0" w:noHBand="0" w:noVBand="1"/>
      </w:tblPr>
      <w:tblGrid>
        <w:gridCol w:w="3268"/>
        <w:gridCol w:w="2227"/>
        <w:gridCol w:w="1276"/>
        <w:gridCol w:w="6316"/>
        <w:gridCol w:w="2177"/>
      </w:tblGrid>
      <w:tr w:rsidR="009C388D" w:rsidRPr="009C388D" w:rsidTr="009C388D">
        <w:trPr>
          <w:trHeight w:val="1264"/>
        </w:trPr>
        <w:tc>
          <w:tcPr>
            <w:tcW w:w="3268" w:type="dxa"/>
          </w:tcPr>
          <w:p w:rsidR="009C388D" w:rsidRPr="009C388D" w:rsidRDefault="009C388D" w:rsidP="009C388D">
            <w:pPr>
              <w:jc w:val="center"/>
            </w:pPr>
            <w:r w:rsidRPr="009C388D">
              <w:t>Рекомендации ТПМПК</w:t>
            </w:r>
          </w:p>
          <w:p w:rsidR="009C388D" w:rsidRPr="009C388D" w:rsidRDefault="009C388D" w:rsidP="009C388D">
            <w:pPr>
              <w:jc w:val="center"/>
            </w:pPr>
            <w:r w:rsidRPr="009C388D">
              <w:t>по созданию</w:t>
            </w:r>
          </w:p>
          <w:p w:rsidR="009C388D" w:rsidRPr="009C388D" w:rsidRDefault="009C388D" w:rsidP="009C388D">
            <w:pPr>
              <w:jc w:val="center"/>
            </w:pPr>
            <w:r w:rsidRPr="009C388D">
              <w:t>специальных условий</w:t>
            </w:r>
          </w:p>
          <w:p w:rsidR="009C388D" w:rsidRPr="009C388D" w:rsidRDefault="009C388D" w:rsidP="009C388D">
            <w:pPr>
              <w:jc w:val="center"/>
            </w:pPr>
            <w:r w:rsidRPr="009C388D">
              <w:t>обучения и воспитания</w:t>
            </w:r>
          </w:p>
          <w:p w:rsidR="009C388D" w:rsidRPr="009C388D" w:rsidRDefault="009C388D" w:rsidP="009C388D">
            <w:pPr>
              <w:jc w:val="center"/>
            </w:pPr>
            <w:r w:rsidRPr="009C388D">
              <w:t>ребенка в ОУ</w:t>
            </w:r>
          </w:p>
        </w:tc>
        <w:tc>
          <w:tcPr>
            <w:tcW w:w="2227" w:type="dxa"/>
          </w:tcPr>
          <w:p w:rsidR="009C388D" w:rsidRPr="009C388D" w:rsidRDefault="009C388D" w:rsidP="009C388D">
            <w:pPr>
              <w:jc w:val="center"/>
            </w:pPr>
            <w:r w:rsidRPr="009C388D">
              <w:t>Форма получения</w:t>
            </w:r>
          </w:p>
          <w:p w:rsidR="009C388D" w:rsidRPr="009C388D" w:rsidRDefault="009C388D" w:rsidP="009C388D">
            <w:pPr>
              <w:jc w:val="center"/>
            </w:pPr>
            <w:r w:rsidRPr="009C388D">
              <w:t>образования</w:t>
            </w:r>
          </w:p>
        </w:tc>
        <w:tc>
          <w:tcPr>
            <w:tcW w:w="1276" w:type="dxa"/>
          </w:tcPr>
          <w:p w:rsidR="009C388D" w:rsidRPr="009C388D" w:rsidRDefault="009C388D" w:rsidP="009C388D">
            <w:pPr>
              <w:jc w:val="center"/>
            </w:pPr>
            <w:r w:rsidRPr="009C388D">
              <w:t>Режим обучения</w:t>
            </w:r>
          </w:p>
        </w:tc>
        <w:tc>
          <w:tcPr>
            <w:tcW w:w="6316" w:type="dxa"/>
          </w:tcPr>
          <w:p w:rsidR="009C388D" w:rsidRPr="009C388D" w:rsidRDefault="009C388D" w:rsidP="009C388D">
            <w:pPr>
              <w:jc w:val="center"/>
            </w:pPr>
            <w:r w:rsidRPr="009C388D">
              <w:t>Направления коррекционно-развивающей работы и психолого-педагогической помощи</w:t>
            </w:r>
          </w:p>
        </w:tc>
        <w:tc>
          <w:tcPr>
            <w:tcW w:w="2177" w:type="dxa"/>
          </w:tcPr>
          <w:p w:rsidR="009C388D" w:rsidRPr="009C388D" w:rsidRDefault="009C388D" w:rsidP="009C388D">
            <w:pPr>
              <w:jc w:val="center"/>
            </w:pPr>
            <w:r w:rsidRPr="009C388D">
              <w:t>Срок реализации индивидуальной программы сопровождения</w:t>
            </w:r>
          </w:p>
        </w:tc>
      </w:tr>
      <w:tr w:rsidR="009C388D" w:rsidRPr="009C388D" w:rsidTr="009C388D">
        <w:trPr>
          <w:trHeight w:val="1007"/>
        </w:trPr>
        <w:tc>
          <w:tcPr>
            <w:tcW w:w="3268" w:type="dxa"/>
          </w:tcPr>
          <w:p w:rsidR="009C388D" w:rsidRPr="009C388D" w:rsidRDefault="009C388D" w:rsidP="009C388D">
            <w:pPr>
              <w:jc w:val="center"/>
            </w:pPr>
            <w:r w:rsidRPr="009C388D">
              <w:t>АОПДО для воспитанников с ТНР в 202</w:t>
            </w:r>
            <w:r w:rsidRPr="009C388D">
              <w:t>1</w:t>
            </w:r>
            <w:r w:rsidRPr="009C388D">
              <w:t>-202</w:t>
            </w:r>
            <w:r w:rsidRPr="009C388D">
              <w:t>2</w:t>
            </w:r>
            <w:r w:rsidRPr="009C388D">
              <w:t xml:space="preserve"> по 202</w:t>
            </w:r>
            <w:r w:rsidRPr="009C388D">
              <w:t>4</w:t>
            </w:r>
            <w:r w:rsidRPr="009C388D">
              <w:t>-202</w:t>
            </w:r>
            <w:r w:rsidRPr="009C388D">
              <w:t>5</w:t>
            </w:r>
            <w:r w:rsidRPr="009C388D">
              <w:t xml:space="preserve"> уч.год</w:t>
            </w:r>
          </w:p>
        </w:tc>
        <w:tc>
          <w:tcPr>
            <w:tcW w:w="2227" w:type="dxa"/>
          </w:tcPr>
          <w:p w:rsidR="009C388D" w:rsidRPr="009C388D" w:rsidRDefault="009C388D" w:rsidP="009C388D">
            <w:pPr>
              <w:jc w:val="center"/>
            </w:pPr>
            <w:r w:rsidRPr="009C388D">
              <w:t>Очная</w:t>
            </w:r>
          </w:p>
        </w:tc>
        <w:tc>
          <w:tcPr>
            <w:tcW w:w="1276" w:type="dxa"/>
          </w:tcPr>
          <w:p w:rsidR="009C388D" w:rsidRPr="009C388D" w:rsidRDefault="009C388D" w:rsidP="009C388D">
            <w:pPr>
              <w:jc w:val="center"/>
            </w:pPr>
            <w:r w:rsidRPr="009C388D">
              <w:t>Полный</w:t>
            </w:r>
          </w:p>
          <w:p w:rsidR="009C388D" w:rsidRPr="009C388D" w:rsidRDefault="009C388D" w:rsidP="009C388D">
            <w:pPr>
              <w:jc w:val="center"/>
            </w:pPr>
            <w:r w:rsidRPr="009C388D">
              <w:t>день</w:t>
            </w:r>
          </w:p>
        </w:tc>
        <w:tc>
          <w:tcPr>
            <w:tcW w:w="6316" w:type="dxa"/>
          </w:tcPr>
          <w:p w:rsidR="009C388D" w:rsidRPr="009C388D" w:rsidRDefault="009C388D" w:rsidP="009C388D">
            <w:pPr>
              <w:jc w:val="center"/>
            </w:pPr>
            <w:r w:rsidRPr="009C388D">
              <w:t>Коррекция и развитие компетенций коммуникативной и эмоциональной сферы, развитие произвольной регуляции деятельности, пространственно-временных представлений, развитие компетенций познавательной сферы.</w:t>
            </w:r>
          </w:p>
        </w:tc>
        <w:tc>
          <w:tcPr>
            <w:tcW w:w="2177" w:type="dxa"/>
          </w:tcPr>
          <w:p w:rsidR="009C388D" w:rsidRPr="009C388D" w:rsidRDefault="009C388D" w:rsidP="009C388D">
            <w:pPr>
              <w:jc w:val="center"/>
            </w:pPr>
            <w:r w:rsidRPr="009C388D">
              <w:t>2023– 2024 уч.г</w:t>
            </w:r>
          </w:p>
        </w:tc>
      </w:tr>
    </w:tbl>
    <w:p w:rsidR="00256EA8" w:rsidRPr="009C388D" w:rsidRDefault="00256EA8" w:rsidP="009C388D">
      <w:pPr>
        <w:widowControl/>
        <w:autoSpaceDE/>
        <w:autoSpaceDN/>
        <w:adjustRightInd/>
        <w:rPr>
          <w:rFonts w:eastAsiaTheme="minorHAnsi"/>
          <w:i/>
          <w:lang w:eastAsia="en-US"/>
        </w:rPr>
      </w:pPr>
    </w:p>
    <w:p w:rsidR="005A1F69" w:rsidRPr="009C388D" w:rsidRDefault="005A1F69" w:rsidP="00256EA8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lang w:eastAsia="en-US"/>
        </w:rPr>
      </w:pPr>
    </w:p>
    <w:p w:rsidR="009C388D" w:rsidRPr="009C388D" w:rsidRDefault="009C388D" w:rsidP="009C388D">
      <w:pPr>
        <w:spacing w:line="360" w:lineRule="auto"/>
        <w:jc w:val="center"/>
        <w:rPr>
          <w:b/>
          <w:u w:val="single"/>
        </w:rPr>
      </w:pPr>
      <w:r w:rsidRPr="009C388D">
        <w:rPr>
          <w:b/>
          <w:u w:val="single"/>
        </w:rPr>
        <w:t>Психолого-педагогическая помощь</w:t>
      </w:r>
    </w:p>
    <w:p w:rsidR="009C388D" w:rsidRPr="009C388D" w:rsidRDefault="009C388D" w:rsidP="009C388D">
      <w:pPr>
        <w:spacing w:line="360" w:lineRule="auto"/>
        <w:jc w:val="center"/>
        <w:rPr>
          <w:i/>
          <w:u w:val="single"/>
        </w:rPr>
      </w:pPr>
      <w:r w:rsidRPr="009C388D">
        <w:rPr>
          <w:i/>
          <w:u w:val="single"/>
        </w:rPr>
        <w:t xml:space="preserve">Программа психолого-педагогических занятий для детей старшего дошкольного возраста (5-6 лет) </w:t>
      </w:r>
    </w:p>
    <w:p w:rsidR="009C388D" w:rsidRPr="009C388D" w:rsidRDefault="009C388D" w:rsidP="009C388D">
      <w:pPr>
        <w:spacing w:line="360" w:lineRule="auto"/>
        <w:jc w:val="center"/>
        <w:rPr>
          <w:i/>
        </w:rPr>
      </w:pPr>
      <w:r w:rsidRPr="009C388D">
        <w:rPr>
          <w:i/>
          <w:u w:val="single"/>
        </w:rPr>
        <w:t>«Цветик-семицветик»</w:t>
      </w:r>
      <w:r w:rsidRPr="009C388D">
        <w:t xml:space="preserve"> </w:t>
      </w:r>
      <w:r w:rsidRPr="009C388D">
        <w:rPr>
          <w:i/>
        </w:rPr>
        <w:t>(Н.Ю.Куражева)</w:t>
      </w:r>
    </w:p>
    <w:p w:rsidR="009C388D" w:rsidRPr="009C388D" w:rsidRDefault="009C388D" w:rsidP="009C388D">
      <w:pPr>
        <w:jc w:val="both"/>
        <w:rPr>
          <w:b/>
        </w:rPr>
      </w:pPr>
      <w:r w:rsidRPr="009C388D">
        <w:rPr>
          <w:b/>
        </w:rPr>
        <w:t>Цель:</w:t>
      </w:r>
    </w:p>
    <w:p w:rsidR="009C388D" w:rsidRPr="009C388D" w:rsidRDefault="009C388D" w:rsidP="009C388D">
      <w:pPr>
        <w:jc w:val="both"/>
      </w:pPr>
      <w:r w:rsidRPr="009C388D">
        <w:t>Создание условий для естественного психологического развития ребенка.</w:t>
      </w:r>
    </w:p>
    <w:p w:rsidR="009C388D" w:rsidRPr="009C388D" w:rsidRDefault="009C388D" w:rsidP="009C388D">
      <w:pPr>
        <w:rPr>
          <w:b/>
        </w:rPr>
      </w:pPr>
      <w:r w:rsidRPr="009C388D">
        <w:rPr>
          <w:b/>
        </w:rPr>
        <w:t>Задачи:</w:t>
      </w:r>
      <w:r w:rsidRPr="009C388D">
        <w:rPr>
          <w:b/>
        </w:rPr>
        <w:tab/>
      </w:r>
    </w:p>
    <w:p w:rsidR="009C388D" w:rsidRPr="009C388D" w:rsidRDefault="009C388D" w:rsidP="009C388D">
      <w:r w:rsidRPr="009C388D">
        <w:t>1</w:t>
      </w:r>
      <w:r w:rsidRPr="009C388D">
        <w:rPr>
          <w:b/>
        </w:rPr>
        <w:t xml:space="preserve">. </w:t>
      </w:r>
      <w:r w:rsidRPr="009C388D">
        <w:t>Создавать условия для проявления познавательной активности.</w:t>
      </w:r>
    </w:p>
    <w:p w:rsidR="009C388D" w:rsidRPr="009C388D" w:rsidRDefault="009C388D" w:rsidP="009C388D">
      <w:r w:rsidRPr="009C388D">
        <w:t>2. Способствовать самопознанию ребенка.</w:t>
      </w:r>
    </w:p>
    <w:p w:rsidR="009C388D" w:rsidRPr="009C388D" w:rsidRDefault="009C388D" w:rsidP="009C388D">
      <w:r w:rsidRPr="009C388D">
        <w:t>3. Совершенствовать коммуникативные навыки.</w:t>
      </w:r>
    </w:p>
    <w:p w:rsidR="009C388D" w:rsidRPr="009C388D" w:rsidRDefault="009C388D" w:rsidP="009C388D">
      <w:r w:rsidRPr="009C388D">
        <w:t>4. Способствовать проявлениям эмоциональной восприимчивости, отзывчивости.</w:t>
      </w:r>
    </w:p>
    <w:p w:rsidR="009C388D" w:rsidRPr="009C388D" w:rsidRDefault="009C388D" w:rsidP="009C388D">
      <w:r w:rsidRPr="009C388D">
        <w:t>5. Продолжать формировать умение подчинять свои действия правилам, усложняя деятельность через увеличение количества правил.</w:t>
      </w:r>
    </w:p>
    <w:p w:rsidR="009C388D" w:rsidRPr="009C388D" w:rsidRDefault="009C388D" w:rsidP="009C388D">
      <w:r w:rsidRPr="009C388D">
        <w:t>6. Создавать условия для дальнейшего развития памяти, восприятия, мышления, внимания, воображения.</w:t>
      </w:r>
    </w:p>
    <w:p w:rsidR="009C388D" w:rsidRPr="009C388D" w:rsidRDefault="009C388D" w:rsidP="009C388D">
      <w:pPr>
        <w:rPr>
          <w:b/>
        </w:rPr>
      </w:pPr>
      <w:r w:rsidRPr="009C388D">
        <w:t>7. Формировать умение подчинять свое поведение нравственным нормам</w:t>
      </w:r>
      <w:r w:rsidRPr="009C388D">
        <w:rPr>
          <w:b/>
        </w:rPr>
        <w:tab/>
      </w:r>
    </w:p>
    <w:p w:rsidR="009C388D" w:rsidRPr="009C388D" w:rsidRDefault="009C388D" w:rsidP="009C388D">
      <w:pPr>
        <w:jc w:val="both"/>
        <w:rPr>
          <w:b/>
        </w:rPr>
      </w:pPr>
    </w:p>
    <w:p w:rsidR="009C388D" w:rsidRPr="009C388D" w:rsidRDefault="009C388D" w:rsidP="009C388D">
      <w:pPr>
        <w:jc w:val="center"/>
        <w:rPr>
          <w:b/>
        </w:rPr>
      </w:pPr>
      <w:r w:rsidRPr="009C388D">
        <w:rPr>
          <w:b/>
        </w:rPr>
        <w:t>Тематическое планирование психологических занятий для детей от 5 до 6 лет</w:t>
      </w:r>
    </w:p>
    <w:p w:rsidR="009C388D" w:rsidRPr="009C388D" w:rsidRDefault="009C388D" w:rsidP="009C388D">
      <w:pPr>
        <w:jc w:val="center"/>
        <w:rPr>
          <w:b/>
        </w:rPr>
      </w:pPr>
      <w:r w:rsidRPr="009C388D">
        <w:rPr>
          <w:b/>
        </w:rPr>
        <w:t xml:space="preserve"> (1 занятие в неделю по 25 минут, всего 32 занятия)</w:t>
      </w:r>
    </w:p>
    <w:tbl>
      <w:tblPr>
        <w:tblpPr w:leftFromText="180" w:rightFromText="180" w:bottomFromText="160" w:vertAnchor="text" w:horzAnchor="margin" w:tblpXSpec="center" w:tblpY="30"/>
        <w:tblW w:w="155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28"/>
        <w:gridCol w:w="11403"/>
        <w:gridCol w:w="1559"/>
      </w:tblGrid>
      <w:tr w:rsidR="009C388D" w:rsidRPr="009C388D" w:rsidTr="00841B04">
        <w:trPr>
          <w:trHeight w:val="281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  <w:rPr>
                <w:b/>
              </w:rPr>
            </w:pPr>
            <w:r w:rsidRPr="009C388D">
              <w:rPr>
                <w:b/>
              </w:rPr>
              <w:t>Месяц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  <w:rPr>
                <w:b/>
              </w:rPr>
            </w:pPr>
            <w:r w:rsidRPr="009C388D">
              <w:rPr>
                <w:b/>
              </w:rPr>
              <w:t>Темя занятия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  <w:rPr>
                <w:b/>
              </w:rPr>
            </w:pPr>
            <w:r w:rsidRPr="009C388D">
              <w:rPr>
                <w:b/>
              </w:rPr>
              <w:t>Кол-во часов</w:t>
            </w:r>
          </w:p>
        </w:tc>
      </w:tr>
      <w:tr w:rsidR="009C388D" w:rsidRPr="009C388D" w:rsidTr="00841B04">
        <w:trPr>
          <w:trHeight w:val="413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Сентябрь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>Диагностика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2</w:t>
            </w:r>
          </w:p>
        </w:tc>
      </w:tr>
      <w:tr w:rsidR="009C388D" w:rsidRPr="009C388D" w:rsidTr="00841B04">
        <w:trPr>
          <w:trHeight w:val="439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</w:p>
          <w:p w:rsidR="009C388D" w:rsidRPr="009C388D" w:rsidRDefault="009C388D" w:rsidP="00841B04">
            <w:pPr>
              <w:jc w:val="center"/>
            </w:pPr>
            <w:r w:rsidRPr="009C388D">
              <w:t>Октябрь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>Знакомство.</w:t>
            </w:r>
          </w:p>
          <w:p w:rsidR="009C388D" w:rsidRPr="009C388D" w:rsidRDefault="009C388D" w:rsidP="00841B04">
            <w:r w:rsidRPr="009C388D">
              <w:t>Наша группа. Что мы умеем.</w:t>
            </w:r>
          </w:p>
          <w:p w:rsidR="009C388D" w:rsidRPr="009C388D" w:rsidRDefault="009C388D" w:rsidP="00841B04">
            <w:r w:rsidRPr="009C388D">
              <w:t>Правила поведения на занятиях.</w:t>
            </w:r>
          </w:p>
          <w:p w:rsidR="009C388D" w:rsidRPr="009C388D" w:rsidRDefault="009C388D" w:rsidP="00841B04">
            <w:r w:rsidRPr="009C388D">
              <w:t>Страна «ПСИХОЛОГиЯ»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</w:p>
          <w:p w:rsidR="009C388D" w:rsidRPr="009C388D" w:rsidRDefault="009C388D" w:rsidP="00841B04">
            <w:pPr>
              <w:jc w:val="center"/>
            </w:pPr>
            <w:r w:rsidRPr="009C388D">
              <w:t>4</w:t>
            </w:r>
          </w:p>
        </w:tc>
      </w:tr>
      <w:tr w:rsidR="009C388D" w:rsidRPr="009C388D" w:rsidTr="00841B04">
        <w:trPr>
          <w:trHeight w:val="428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</w:p>
          <w:p w:rsidR="009C388D" w:rsidRPr="009C388D" w:rsidRDefault="009C388D" w:rsidP="00841B04">
            <w:pPr>
              <w:jc w:val="center"/>
            </w:pPr>
            <w:r w:rsidRPr="009C388D">
              <w:t>Ноябрь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>Радость, грусть. Удивление.</w:t>
            </w:r>
          </w:p>
          <w:p w:rsidR="009C388D" w:rsidRPr="009C388D" w:rsidRDefault="009C388D" w:rsidP="00841B04">
            <w:r w:rsidRPr="009C388D">
              <w:t>Испуг. Гнев. Спокойствие.</w:t>
            </w:r>
          </w:p>
          <w:p w:rsidR="009C388D" w:rsidRPr="009C388D" w:rsidRDefault="009C388D" w:rsidP="00841B04">
            <w:r w:rsidRPr="009C388D">
              <w:t>Словарик эмоций</w:t>
            </w:r>
          </w:p>
          <w:p w:rsidR="009C388D" w:rsidRPr="009C388D" w:rsidRDefault="009C388D" w:rsidP="00841B04">
            <w:r w:rsidRPr="009C388D">
              <w:t>Праздник Осени.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4</w:t>
            </w:r>
          </w:p>
        </w:tc>
      </w:tr>
      <w:tr w:rsidR="009C388D" w:rsidRPr="009C388D" w:rsidTr="00841B04">
        <w:trPr>
          <w:trHeight w:val="421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lastRenderedPageBreak/>
              <w:t>Декабрь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>Страна Вообразилия</w:t>
            </w:r>
          </w:p>
          <w:p w:rsidR="009C388D" w:rsidRPr="009C388D" w:rsidRDefault="009C388D" w:rsidP="00841B04">
            <w:r w:rsidRPr="009C388D">
              <w:t xml:space="preserve">В гостях у сказки </w:t>
            </w:r>
          </w:p>
          <w:p w:rsidR="009C388D" w:rsidRPr="009C388D" w:rsidRDefault="009C388D" w:rsidP="00841B04">
            <w:r w:rsidRPr="009C388D">
              <w:t>Новогодний праздник.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4</w:t>
            </w:r>
          </w:p>
        </w:tc>
      </w:tr>
      <w:tr w:rsidR="009C388D" w:rsidRPr="009C388D" w:rsidTr="00841B04">
        <w:trPr>
          <w:trHeight w:val="412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Январь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>Этикет. Внешний вид.</w:t>
            </w:r>
          </w:p>
          <w:p w:rsidR="009C388D" w:rsidRPr="009C388D" w:rsidRDefault="009C388D" w:rsidP="00841B04">
            <w:r w:rsidRPr="009C388D">
              <w:t>Этикет. Правила поведения в общественных местах.</w:t>
            </w:r>
          </w:p>
          <w:p w:rsidR="009C388D" w:rsidRPr="009C388D" w:rsidRDefault="009C388D" w:rsidP="00841B04">
            <w:r w:rsidRPr="009C388D">
              <w:t>Столовый этикет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4</w:t>
            </w:r>
          </w:p>
        </w:tc>
      </w:tr>
      <w:tr w:rsidR="009C388D" w:rsidRPr="009C388D" w:rsidTr="00841B04">
        <w:trPr>
          <w:trHeight w:val="418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Февраль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>Подарочный этикет.</w:t>
            </w:r>
          </w:p>
          <w:p w:rsidR="009C388D" w:rsidRPr="009C388D" w:rsidRDefault="009C388D" w:rsidP="00841B04">
            <w:r w:rsidRPr="009C388D">
              <w:t>Гостевой этикет.</w:t>
            </w:r>
          </w:p>
          <w:p w:rsidR="009C388D" w:rsidRPr="009C388D" w:rsidRDefault="009C388D" w:rsidP="00841B04">
            <w:r w:rsidRPr="009C388D">
              <w:t>Волшебные средства понимания.</w:t>
            </w:r>
          </w:p>
          <w:p w:rsidR="009C388D" w:rsidRPr="009C388D" w:rsidRDefault="009C388D" w:rsidP="00841B04">
            <w:r w:rsidRPr="009C388D">
              <w:t>Защитники отечества.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4</w:t>
            </w:r>
          </w:p>
        </w:tc>
      </w:tr>
      <w:tr w:rsidR="009C388D" w:rsidRPr="009C388D" w:rsidTr="00841B04">
        <w:trPr>
          <w:trHeight w:val="424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Март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>Мамины помощники.</w:t>
            </w:r>
          </w:p>
          <w:p w:rsidR="009C388D" w:rsidRPr="009C388D" w:rsidRDefault="009C388D" w:rsidP="00841B04">
            <w:r w:rsidRPr="009C388D">
              <w:t>Я и моя семья.</w:t>
            </w:r>
          </w:p>
          <w:p w:rsidR="009C388D" w:rsidRPr="009C388D" w:rsidRDefault="009C388D" w:rsidP="00841B04">
            <w:r w:rsidRPr="009C388D">
              <w:t>Я и мои друзья.</w:t>
            </w:r>
          </w:p>
          <w:p w:rsidR="009C388D" w:rsidRPr="009C388D" w:rsidRDefault="009C388D" w:rsidP="00841B04">
            <w:r w:rsidRPr="009C388D">
              <w:t>Я и мое имя.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4</w:t>
            </w:r>
          </w:p>
        </w:tc>
      </w:tr>
      <w:tr w:rsidR="009C388D" w:rsidRPr="009C388D" w:rsidTr="00841B04">
        <w:trPr>
          <w:trHeight w:val="428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Апрель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 xml:space="preserve">Страна «Я». </w:t>
            </w:r>
          </w:p>
          <w:p w:rsidR="009C388D" w:rsidRPr="009C388D" w:rsidRDefault="009C388D" w:rsidP="00841B04">
            <w:r w:rsidRPr="009C388D">
              <w:t>Черты характера (добрый-злой, ленивый-трудолюбивый, щедрый-жадный и т.д.)</w:t>
            </w:r>
          </w:p>
          <w:p w:rsidR="009C388D" w:rsidRPr="009C388D" w:rsidRDefault="009C388D" w:rsidP="00841B04">
            <w:r w:rsidRPr="009C388D">
              <w:t>Я особенный.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4</w:t>
            </w:r>
          </w:p>
        </w:tc>
      </w:tr>
      <w:tr w:rsidR="009C388D" w:rsidRPr="009C388D" w:rsidTr="00841B04">
        <w:trPr>
          <w:trHeight w:val="428"/>
        </w:trPr>
        <w:tc>
          <w:tcPr>
            <w:tcW w:w="2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Май</w:t>
            </w:r>
          </w:p>
        </w:tc>
        <w:tc>
          <w:tcPr>
            <w:tcW w:w="11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88D" w:rsidRPr="009C388D" w:rsidRDefault="009C388D" w:rsidP="00841B04">
            <w:r w:rsidRPr="009C388D">
              <w:t>Итоговая диагностика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388D" w:rsidRPr="009C388D" w:rsidRDefault="009C388D" w:rsidP="00841B04">
            <w:pPr>
              <w:jc w:val="center"/>
            </w:pPr>
            <w:r w:rsidRPr="009C388D">
              <w:t>2</w:t>
            </w:r>
          </w:p>
        </w:tc>
      </w:tr>
    </w:tbl>
    <w:p w:rsidR="009C388D" w:rsidRDefault="009C388D" w:rsidP="009C388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Работа педагога-психолога с родителями</w:t>
      </w:r>
    </w:p>
    <w:p w:rsidR="009C388D" w:rsidRDefault="009C388D" w:rsidP="009C388D">
      <w:pPr>
        <w:jc w:val="both"/>
      </w:pPr>
      <w:r>
        <w:t>Предусматривает привлечение родителей к созданию условий в семье, способствующих наиболее полному усвоению знаний, умений и навыков, полученных детьми на занятиях и реализации их в повседневной жизни; просветительскую работу с родителями в форме лекций, семинаров-практикумов, круглых столов. А также информирование через стендовую информацию, буклеты.</w:t>
      </w:r>
    </w:p>
    <w:p w:rsidR="009C388D" w:rsidRDefault="009C388D" w:rsidP="009C388D">
      <w:pPr>
        <w:jc w:val="both"/>
      </w:pPr>
      <w:r>
        <w:rPr>
          <w:b/>
        </w:rPr>
        <w:t>Работа  с семьей:</w:t>
      </w:r>
      <w:r>
        <w:t xml:space="preserve"> проведение консультаций, семинаров-практикумов и оформление консультативных папок и буклетов на темы: </w:t>
      </w:r>
    </w:p>
    <w:p w:rsidR="009C388D" w:rsidRDefault="009C388D" w:rsidP="009C388D">
      <w:pPr>
        <w:jc w:val="both"/>
      </w:pPr>
      <w:r>
        <w:t>«Как строить взаимодействие с дошкольником в семье»</w:t>
      </w:r>
    </w:p>
    <w:p w:rsidR="009C388D" w:rsidRDefault="009C388D" w:rsidP="009C388D">
      <w:pPr>
        <w:jc w:val="both"/>
      </w:pPr>
      <w:r>
        <w:t>«Как заботиться о физическом развитии и здоровье дошкольника»</w:t>
      </w:r>
    </w:p>
    <w:p w:rsidR="009C388D" w:rsidRDefault="009C388D" w:rsidP="009C388D">
      <w:pPr>
        <w:jc w:val="both"/>
      </w:pPr>
      <w:r>
        <w:t>«Как воспитать у ребенка «внимание, сосредоточенность, преодолеть рассеянность»</w:t>
      </w:r>
    </w:p>
    <w:p w:rsidR="009C388D" w:rsidRDefault="009C388D" w:rsidP="009C388D">
      <w:pPr>
        <w:jc w:val="both"/>
      </w:pPr>
      <w:r>
        <w:t>«Как сформировать в условиях семьи готовность ребенка к школьному обучению»</w:t>
      </w:r>
    </w:p>
    <w:p w:rsidR="009C388D" w:rsidRDefault="009C388D" w:rsidP="009C388D">
      <w:pPr>
        <w:jc w:val="both"/>
      </w:pPr>
      <w:r>
        <w:t>«Мама – главный воспитатель и главный педагог»</w:t>
      </w:r>
    </w:p>
    <w:p w:rsidR="009C388D" w:rsidRDefault="009C388D" w:rsidP="009C388D">
      <w:pPr>
        <w:jc w:val="both"/>
      </w:pPr>
      <w:r>
        <w:t>«Родительский авторитет и родительская любовь – основа воспитания ребенка»</w:t>
      </w:r>
    </w:p>
    <w:p w:rsidR="009C388D" w:rsidRDefault="009C388D" w:rsidP="009C388D">
      <w:pPr>
        <w:jc w:val="both"/>
      </w:pPr>
      <w:r>
        <w:t>«Как справиться с детской истерикой»</w:t>
      </w:r>
    </w:p>
    <w:p w:rsidR="00256EA8" w:rsidRDefault="00256EA8" w:rsidP="00DA2E21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</w:p>
    <w:sectPr w:rsidR="00256EA8" w:rsidSect="004C6355">
      <w:footerReference w:type="default" r:id="rId9"/>
      <w:pgSz w:w="16838" w:h="11906" w:orient="landscape"/>
      <w:pgMar w:top="568" w:right="820" w:bottom="56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8EB" w:rsidRDefault="002118EB" w:rsidP="00CB6742">
      <w:r>
        <w:separator/>
      </w:r>
    </w:p>
  </w:endnote>
  <w:endnote w:type="continuationSeparator" w:id="0">
    <w:p w:rsidR="002118EB" w:rsidRDefault="002118EB" w:rsidP="00CB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3070842"/>
      <w:docPartObj>
        <w:docPartGallery w:val="Page Numbers (Bottom of Page)"/>
        <w:docPartUnique/>
      </w:docPartObj>
    </w:sdtPr>
    <w:sdtEndPr/>
    <w:sdtContent>
      <w:p w:rsidR="00F117E0" w:rsidRDefault="008F0D6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88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117E0" w:rsidRDefault="00F117E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8EB" w:rsidRDefault="002118EB" w:rsidP="00CB6742">
      <w:r>
        <w:separator/>
      </w:r>
    </w:p>
  </w:footnote>
  <w:footnote w:type="continuationSeparator" w:id="0">
    <w:p w:rsidR="002118EB" w:rsidRDefault="002118EB" w:rsidP="00CB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12E6"/>
    <w:multiLevelType w:val="multilevel"/>
    <w:tmpl w:val="4E768A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95D33"/>
    <w:multiLevelType w:val="multilevel"/>
    <w:tmpl w:val="629C55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97ED4"/>
    <w:multiLevelType w:val="hybridMultilevel"/>
    <w:tmpl w:val="463AA3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CEC3E9D"/>
    <w:multiLevelType w:val="multilevel"/>
    <w:tmpl w:val="8F9CCF2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C1908"/>
    <w:multiLevelType w:val="hybridMultilevel"/>
    <w:tmpl w:val="159208D0"/>
    <w:lvl w:ilvl="0" w:tplc="8022FF3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85B64"/>
    <w:multiLevelType w:val="hybridMultilevel"/>
    <w:tmpl w:val="60E6CFB0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259F72D6"/>
    <w:multiLevelType w:val="hybridMultilevel"/>
    <w:tmpl w:val="0CBA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E4B66"/>
    <w:multiLevelType w:val="hybridMultilevel"/>
    <w:tmpl w:val="0DA8549A"/>
    <w:lvl w:ilvl="0" w:tplc="F20A2A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B5E2A"/>
    <w:multiLevelType w:val="multilevel"/>
    <w:tmpl w:val="879049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513EAF"/>
    <w:multiLevelType w:val="multilevel"/>
    <w:tmpl w:val="AC944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B7960E8"/>
    <w:multiLevelType w:val="hybridMultilevel"/>
    <w:tmpl w:val="9DE00F74"/>
    <w:lvl w:ilvl="0" w:tplc="0419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>
    <w:nsid w:val="3DB620F8"/>
    <w:multiLevelType w:val="multilevel"/>
    <w:tmpl w:val="F86A9F1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D8411E"/>
    <w:multiLevelType w:val="multilevel"/>
    <w:tmpl w:val="4AC4C7A6"/>
    <w:lvl w:ilvl="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8" w:hanging="1800"/>
      </w:pPr>
      <w:rPr>
        <w:rFonts w:hint="default"/>
      </w:rPr>
    </w:lvl>
  </w:abstractNum>
  <w:abstractNum w:abstractNumId="13">
    <w:nsid w:val="41F342EC"/>
    <w:multiLevelType w:val="multilevel"/>
    <w:tmpl w:val="3130579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cs="Times New Roman" w:hint="default"/>
      </w:rPr>
    </w:lvl>
  </w:abstractNum>
  <w:abstractNum w:abstractNumId="14">
    <w:nsid w:val="429C23A1"/>
    <w:multiLevelType w:val="hybridMultilevel"/>
    <w:tmpl w:val="45786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F0D7A"/>
    <w:multiLevelType w:val="hybridMultilevel"/>
    <w:tmpl w:val="A9CA5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8F0013"/>
    <w:multiLevelType w:val="hybridMultilevel"/>
    <w:tmpl w:val="D29A0C1E"/>
    <w:lvl w:ilvl="0" w:tplc="1B3C2D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E4104"/>
    <w:multiLevelType w:val="multilevel"/>
    <w:tmpl w:val="DBDA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6815A9"/>
    <w:multiLevelType w:val="multilevel"/>
    <w:tmpl w:val="356CCA6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272E9A"/>
    <w:multiLevelType w:val="hybridMultilevel"/>
    <w:tmpl w:val="6C7C2A00"/>
    <w:lvl w:ilvl="0" w:tplc="C51670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A9438C"/>
    <w:multiLevelType w:val="hybridMultilevel"/>
    <w:tmpl w:val="BD8C22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D27B29"/>
    <w:multiLevelType w:val="hybridMultilevel"/>
    <w:tmpl w:val="63FC5AE8"/>
    <w:lvl w:ilvl="0" w:tplc="EE2813CE">
      <w:start w:val="1"/>
      <w:numFmt w:val="decimal"/>
      <w:lvlText w:val="%1."/>
      <w:lvlJc w:val="left"/>
      <w:pPr>
        <w:ind w:left="78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40318"/>
    <w:multiLevelType w:val="hybridMultilevel"/>
    <w:tmpl w:val="5216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2"/>
  </w:num>
  <w:num w:numId="5">
    <w:abstractNumId w:val="14"/>
  </w:num>
  <w:num w:numId="6">
    <w:abstractNumId w:val="16"/>
  </w:num>
  <w:num w:numId="7">
    <w:abstractNumId w:val="21"/>
  </w:num>
  <w:num w:numId="8">
    <w:abstractNumId w:val="6"/>
  </w:num>
  <w:num w:numId="9">
    <w:abstractNumId w:val="4"/>
  </w:num>
  <w:num w:numId="10">
    <w:abstractNumId w:val="7"/>
  </w:num>
  <w:num w:numId="11">
    <w:abstractNumId w:val="19"/>
  </w:num>
  <w:num w:numId="12">
    <w:abstractNumId w:val="8"/>
  </w:num>
  <w:num w:numId="13">
    <w:abstractNumId w:val="0"/>
  </w:num>
  <w:num w:numId="14">
    <w:abstractNumId w:val="1"/>
  </w:num>
  <w:num w:numId="15">
    <w:abstractNumId w:val="18"/>
  </w:num>
  <w:num w:numId="16">
    <w:abstractNumId w:val="3"/>
  </w:num>
  <w:num w:numId="17">
    <w:abstractNumId w:val="11"/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B92"/>
    <w:rsid w:val="000026AB"/>
    <w:rsid w:val="00033010"/>
    <w:rsid w:val="0003487D"/>
    <w:rsid w:val="000366CC"/>
    <w:rsid w:val="00036B2A"/>
    <w:rsid w:val="00053AB0"/>
    <w:rsid w:val="000611D6"/>
    <w:rsid w:val="0008007C"/>
    <w:rsid w:val="000B2F81"/>
    <w:rsid w:val="000B5277"/>
    <w:rsid w:val="000B7251"/>
    <w:rsid w:val="000B7BB6"/>
    <w:rsid w:val="000C4D71"/>
    <w:rsid w:val="000E5562"/>
    <w:rsid w:val="001057A0"/>
    <w:rsid w:val="00126718"/>
    <w:rsid w:val="0013329B"/>
    <w:rsid w:val="00156C65"/>
    <w:rsid w:val="00172650"/>
    <w:rsid w:val="001840F0"/>
    <w:rsid w:val="001940B9"/>
    <w:rsid w:val="001A47CE"/>
    <w:rsid w:val="001B6696"/>
    <w:rsid w:val="001C1621"/>
    <w:rsid w:val="001C6365"/>
    <w:rsid w:val="001D0B0C"/>
    <w:rsid w:val="001E0CCD"/>
    <w:rsid w:val="0020050E"/>
    <w:rsid w:val="002118EB"/>
    <w:rsid w:val="002167C1"/>
    <w:rsid w:val="00227146"/>
    <w:rsid w:val="0023356C"/>
    <w:rsid w:val="002410A4"/>
    <w:rsid w:val="0024646F"/>
    <w:rsid w:val="00251EB4"/>
    <w:rsid w:val="002551FC"/>
    <w:rsid w:val="00256EA8"/>
    <w:rsid w:val="002916F6"/>
    <w:rsid w:val="002A07A3"/>
    <w:rsid w:val="002C4E22"/>
    <w:rsid w:val="002C58B1"/>
    <w:rsid w:val="002E1E23"/>
    <w:rsid w:val="002F57AB"/>
    <w:rsid w:val="002F58CB"/>
    <w:rsid w:val="0030682E"/>
    <w:rsid w:val="00314873"/>
    <w:rsid w:val="00325B25"/>
    <w:rsid w:val="00326556"/>
    <w:rsid w:val="003307EC"/>
    <w:rsid w:val="003417CE"/>
    <w:rsid w:val="00347284"/>
    <w:rsid w:val="00360A39"/>
    <w:rsid w:val="003635E3"/>
    <w:rsid w:val="003678F3"/>
    <w:rsid w:val="00371B46"/>
    <w:rsid w:val="003747F7"/>
    <w:rsid w:val="0038755B"/>
    <w:rsid w:val="003973A7"/>
    <w:rsid w:val="003E13AF"/>
    <w:rsid w:val="003E1B27"/>
    <w:rsid w:val="004033BF"/>
    <w:rsid w:val="00417421"/>
    <w:rsid w:val="00423836"/>
    <w:rsid w:val="00424899"/>
    <w:rsid w:val="004446CC"/>
    <w:rsid w:val="00450306"/>
    <w:rsid w:val="00455CD8"/>
    <w:rsid w:val="00462E75"/>
    <w:rsid w:val="00464D93"/>
    <w:rsid w:val="00467C32"/>
    <w:rsid w:val="004704AC"/>
    <w:rsid w:val="00485D64"/>
    <w:rsid w:val="00495DF4"/>
    <w:rsid w:val="004A04F2"/>
    <w:rsid w:val="004B0906"/>
    <w:rsid w:val="004C6355"/>
    <w:rsid w:val="004C6C83"/>
    <w:rsid w:val="004D6312"/>
    <w:rsid w:val="005048D3"/>
    <w:rsid w:val="00513F71"/>
    <w:rsid w:val="005160FE"/>
    <w:rsid w:val="00526E2B"/>
    <w:rsid w:val="00531C48"/>
    <w:rsid w:val="005939EF"/>
    <w:rsid w:val="00593A49"/>
    <w:rsid w:val="005A1F69"/>
    <w:rsid w:val="005E3C2B"/>
    <w:rsid w:val="005E67E9"/>
    <w:rsid w:val="005F4006"/>
    <w:rsid w:val="005F4247"/>
    <w:rsid w:val="006060A5"/>
    <w:rsid w:val="006074DE"/>
    <w:rsid w:val="0062794B"/>
    <w:rsid w:val="00633207"/>
    <w:rsid w:val="006408D6"/>
    <w:rsid w:val="0064129A"/>
    <w:rsid w:val="00646A68"/>
    <w:rsid w:val="00664513"/>
    <w:rsid w:val="006729DD"/>
    <w:rsid w:val="00684EFF"/>
    <w:rsid w:val="00696167"/>
    <w:rsid w:val="006A121F"/>
    <w:rsid w:val="006B40B1"/>
    <w:rsid w:val="006F17EF"/>
    <w:rsid w:val="006F3610"/>
    <w:rsid w:val="006F4986"/>
    <w:rsid w:val="007323F7"/>
    <w:rsid w:val="007467F1"/>
    <w:rsid w:val="007510E6"/>
    <w:rsid w:val="007539D5"/>
    <w:rsid w:val="00756F88"/>
    <w:rsid w:val="00772289"/>
    <w:rsid w:val="00775F93"/>
    <w:rsid w:val="00775FC1"/>
    <w:rsid w:val="00795AB7"/>
    <w:rsid w:val="007B6BD0"/>
    <w:rsid w:val="007D59B0"/>
    <w:rsid w:val="007E2ADB"/>
    <w:rsid w:val="007F0B8E"/>
    <w:rsid w:val="007F2288"/>
    <w:rsid w:val="00821384"/>
    <w:rsid w:val="00837114"/>
    <w:rsid w:val="008523DB"/>
    <w:rsid w:val="0085471A"/>
    <w:rsid w:val="00867C76"/>
    <w:rsid w:val="00876226"/>
    <w:rsid w:val="008C2308"/>
    <w:rsid w:val="008C5145"/>
    <w:rsid w:val="008F0D6B"/>
    <w:rsid w:val="008F110F"/>
    <w:rsid w:val="008F292C"/>
    <w:rsid w:val="00914067"/>
    <w:rsid w:val="0091516C"/>
    <w:rsid w:val="00916235"/>
    <w:rsid w:val="00926BE2"/>
    <w:rsid w:val="00937615"/>
    <w:rsid w:val="00963734"/>
    <w:rsid w:val="009842CC"/>
    <w:rsid w:val="00985729"/>
    <w:rsid w:val="009A3D7D"/>
    <w:rsid w:val="009C12CE"/>
    <w:rsid w:val="009C388D"/>
    <w:rsid w:val="009C5815"/>
    <w:rsid w:val="009D229B"/>
    <w:rsid w:val="009E3897"/>
    <w:rsid w:val="00A11303"/>
    <w:rsid w:val="00A1173C"/>
    <w:rsid w:val="00A30CA1"/>
    <w:rsid w:val="00A4149C"/>
    <w:rsid w:val="00A41F9F"/>
    <w:rsid w:val="00A613E2"/>
    <w:rsid w:val="00A61689"/>
    <w:rsid w:val="00A61A86"/>
    <w:rsid w:val="00A64C56"/>
    <w:rsid w:val="00A92A01"/>
    <w:rsid w:val="00AA1D34"/>
    <w:rsid w:val="00AC1FEE"/>
    <w:rsid w:val="00AD248A"/>
    <w:rsid w:val="00AE3286"/>
    <w:rsid w:val="00AE7ED5"/>
    <w:rsid w:val="00AF1D93"/>
    <w:rsid w:val="00AF383D"/>
    <w:rsid w:val="00AF3CF7"/>
    <w:rsid w:val="00B0234D"/>
    <w:rsid w:val="00B073EE"/>
    <w:rsid w:val="00B21575"/>
    <w:rsid w:val="00B33581"/>
    <w:rsid w:val="00B3626D"/>
    <w:rsid w:val="00B42CD1"/>
    <w:rsid w:val="00B47623"/>
    <w:rsid w:val="00B87536"/>
    <w:rsid w:val="00B94057"/>
    <w:rsid w:val="00BA17E1"/>
    <w:rsid w:val="00BA2D09"/>
    <w:rsid w:val="00BA420A"/>
    <w:rsid w:val="00BB1E6F"/>
    <w:rsid w:val="00BD6959"/>
    <w:rsid w:val="00BD6B2F"/>
    <w:rsid w:val="00BF09C3"/>
    <w:rsid w:val="00C015D2"/>
    <w:rsid w:val="00C1288B"/>
    <w:rsid w:val="00C15AA4"/>
    <w:rsid w:val="00C20465"/>
    <w:rsid w:val="00C23277"/>
    <w:rsid w:val="00C344D2"/>
    <w:rsid w:val="00C43DCC"/>
    <w:rsid w:val="00C65C6A"/>
    <w:rsid w:val="00C66D6A"/>
    <w:rsid w:val="00C82CA7"/>
    <w:rsid w:val="00C84811"/>
    <w:rsid w:val="00C84FBA"/>
    <w:rsid w:val="00C9496D"/>
    <w:rsid w:val="00CB6742"/>
    <w:rsid w:val="00CB7BCD"/>
    <w:rsid w:val="00CF587A"/>
    <w:rsid w:val="00D033A1"/>
    <w:rsid w:val="00D22D77"/>
    <w:rsid w:val="00D26441"/>
    <w:rsid w:val="00D26895"/>
    <w:rsid w:val="00D40647"/>
    <w:rsid w:val="00D41B82"/>
    <w:rsid w:val="00D42827"/>
    <w:rsid w:val="00D45DAC"/>
    <w:rsid w:val="00D970F6"/>
    <w:rsid w:val="00DA2E21"/>
    <w:rsid w:val="00DB4E34"/>
    <w:rsid w:val="00E13D74"/>
    <w:rsid w:val="00E23E3E"/>
    <w:rsid w:val="00E3150D"/>
    <w:rsid w:val="00E34C06"/>
    <w:rsid w:val="00E412E5"/>
    <w:rsid w:val="00E56CCE"/>
    <w:rsid w:val="00E609E0"/>
    <w:rsid w:val="00E70C0B"/>
    <w:rsid w:val="00E70C9B"/>
    <w:rsid w:val="00E7260F"/>
    <w:rsid w:val="00E757AF"/>
    <w:rsid w:val="00E80A8E"/>
    <w:rsid w:val="00E86040"/>
    <w:rsid w:val="00E93E41"/>
    <w:rsid w:val="00E9571A"/>
    <w:rsid w:val="00E96C28"/>
    <w:rsid w:val="00EA180E"/>
    <w:rsid w:val="00EA1D3D"/>
    <w:rsid w:val="00EA5D82"/>
    <w:rsid w:val="00EB3DA5"/>
    <w:rsid w:val="00EB6A10"/>
    <w:rsid w:val="00EC6774"/>
    <w:rsid w:val="00EE067F"/>
    <w:rsid w:val="00EE1CFE"/>
    <w:rsid w:val="00F044EC"/>
    <w:rsid w:val="00F05536"/>
    <w:rsid w:val="00F10B92"/>
    <w:rsid w:val="00F117E0"/>
    <w:rsid w:val="00F2197A"/>
    <w:rsid w:val="00F34BF7"/>
    <w:rsid w:val="00F35EA9"/>
    <w:rsid w:val="00F60F00"/>
    <w:rsid w:val="00F9372C"/>
    <w:rsid w:val="00F9438B"/>
    <w:rsid w:val="00F95889"/>
    <w:rsid w:val="00FC7C92"/>
    <w:rsid w:val="00FD6FF2"/>
    <w:rsid w:val="00FE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8A660-16CB-4E03-B506-3A85B804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C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F95889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BCD"/>
    <w:pPr>
      <w:ind w:left="720"/>
      <w:contextualSpacing/>
    </w:pPr>
  </w:style>
  <w:style w:type="table" w:styleId="a4">
    <w:name w:val="Table Grid"/>
    <w:basedOn w:val="a1"/>
    <w:uiPriority w:val="39"/>
    <w:rsid w:val="00AE7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67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7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4D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4D7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58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rsid w:val="00646A68"/>
  </w:style>
  <w:style w:type="character" w:customStyle="1" w:styleId="c9">
    <w:name w:val="c9"/>
    <w:basedOn w:val="a0"/>
    <w:rsid w:val="00646A68"/>
  </w:style>
  <w:style w:type="paragraph" w:styleId="ab">
    <w:name w:val="No Spacing"/>
    <w:uiPriority w:val="1"/>
    <w:qFormat/>
    <w:rsid w:val="00646A6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5A1F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85471A"/>
  </w:style>
  <w:style w:type="paragraph" w:styleId="ac">
    <w:name w:val="Normal (Web)"/>
    <w:basedOn w:val="a"/>
    <w:uiPriority w:val="99"/>
    <w:unhideWhenUsed/>
    <w:rsid w:val="007B6BD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8C5145"/>
    <w:rPr>
      <w:color w:val="0000FF"/>
      <w:u w:val="single"/>
    </w:rPr>
  </w:style>
  <w:style w:type="character" w:customStyle="1" w:styleId="1">
    <w:name w:val="Основной текст1"/>
    <w:rsid w:val="000B2F81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c6">
    <w:name w:val="c6"/>
    <w:rsid w:val="00F117E0"/>
  </w:style>
  <w:style w:type="character" w:customStyle="1" w:styleId="c7">
    <w:name w:val="c7"/>
    <w:rsid w:val="00F11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obrazovanie/fgos/98-kompleksniye-programmy/478-programma-n-v-nishche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3026F-A757-4BA8-BC6D-823E9B2D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17</Pages>
  <Words>6924</Words>
  <Characters>39471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Пользователь</cp:lastModifiedBy>
  <cp:revision>30</cp:revision>
  <cp:lastPrinted>2020-02-13T05:48:00Z</cp:lastPrinted>
  <dcterms:created xsi:type="dcterms:W3CDTF">2019-11-02T05:08:00Z</dcterms:created>
  <dcterms:modified xsi:type="dcterms:W3CDTF">2023-10-03T07:54:00Z</dcterms:modified>
</cp:coreProperties>
</file>