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57" w:rsidRPr="00C30C7C" w:rsidRDefault="00434E75" w:rsidP="00434E75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071D57"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5B4746" w:rsidP="00071D57">
      <w:pPr>
        <w:contextualSpacing/>
        <w:jc w:val="center"/>
        <w:rPr>
          <w:b/>
        </w:rPr>
      </w:pPr>
      <w:r>
        <w:rPr>
          <w:b/>
        </w:rPr>
        <w:t>2022-2023</w:t>
      </w:r>
      <w:r w:rsidR="00071D57" w:rsidRPr="00C30C7C">
        <w:rPr>
          <w:b/>
        </w:rPr>
        <w:t xml:space="preserve"> 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732BC2">
        <w:rPr>
          <w:color w:val="000000"/>
        </w:rPr>
        <w:t xml:space="preserve"> № </w:t>
      </w:r>
      <w:r w:rsidR="00E15C2E">
        <w:rPr>
          <w:color w:val="000000"/>
        </w:rPr>
        <w:t>13</w:t>
      </w:r>
      <w:r w:rsidR="002E512E">
        <w:rPr>
          <w:color w:val="000000"/>
        </w:rPr>
        <w:t xml:space="preserve"> </w:t>
      </w:r>
      <w:r w:rsidR="00732BC2">
        <w:rPr>
          <w:color w:val="000000"/>
        </w:rPr>
        <w:t>«</w:t>
      </w:r>
      <w:proofErr w:type="gramStart"/>
      <w:r w:rsidR="00E15C2E">
        <w:rPr>
          <w:color w:val="000000"/>
        </w:rPr>
        <w:t>Светлячки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proofErr w:type="gramEnd"/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3D02F0">
        <w:rPr>
          <w:color w:val="000000"/>
        </w:rPr>
        <w:t xml:space="preserve">          </w:t>
      </w:r>
      <w:r w:rsidR="00732BC2">
        <w:rPr>
          <w:color w:val="000000"/>
        </w:rPr>
        <w:t xml:space="preserve">    </w:t>
      </w:r>
      <w:r w:rsidRPr="00C30C7C">
        <w:rPr>
          <w:color w:val="000000"/>
        </w:rPr>
        <w:t xml:space="preserve">Дата проведения: </w:t>
      </w:r>
      <w:r w:rsidR="00732BC2">
        <w:rPr>
          <w:color w:val="000000"/>
        </w:rPr>
        <w:t xml:space="preserve"> </w:t>
      </w:r>
      <w:r w:rsidR="005B4746">
        <w:rPr>
          <w:color w:val="000000"/>
        </w:rPr>
        <w:t>17.04.2023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5B4746">
        <w:rPr>
          <w:color w:val="000000"/>
        </w:rPr>
        <w:t>4 – 5</w:t>
      </w:r>
      <w:r w:rsidR="00C31A09">
        <w:rPr>
          <w:color w:val="000000"/>
        </w:rPr>
        <w:t xml:space="preserve"> года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84678A">
        <w:t>36 детей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r w:rsidR="00E15C2E">
        <w:t xml:space="preserve">Кувыкина Е.Н., </w:t>
      </w:r>
      <w:proofErr w:type="spellStart"/>
      <w:r w:rsidR="00E15C2E">
        <w:t>Сафуанова</w:t>
      </w:r>
      <w:proofErr w:type="spellEnd"/>
      <w:r w:rsidR="00E15C2E">
        <w:t xml:space="preserve"> Р.Ш.</w:t>
      </w:r>
    </w:p>
    <w:p w:rsidR="00B12426" w:rsidRDefault="00B12426" w:rsidP="002A1CD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B12426" w:rsidRPr="00C30C7C" w:rsidTr="000C6FF9">
        <w:tc>
          <w:tcPr>
            <w:tcW w:w="3357" w:type="dxa"/>
            <w:vMerge w:val="restart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B12426" w:rsidRPr="00C30C7C" w:rsidRDefault="004F0CB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 года</w:t>
            </w:r>
            <w:r w:rsidR="00B12426" w:rsidRPr="00C30C7C">
              <w:rPr>
                <w:b/>
                <w:color w:val="000000"/>
              </w:rPr>
              <w:t xml:space="preserve"> </w:t>
            </w:r>
          </w:p>
        </w:tc>
      </w:tr>
      <w:tr w:rsidR="00B12426" w:rsidRPr="00C30C7C" w:rsidTr="000C6FF9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84,8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5B474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15,2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42,4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5B474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57,6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 </w:t>
            </w:r>
          </w:p>
          <w:p w:rsidR="00B12426" w:rsidRPr="00732BC2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76639C" w:rsidP="000C6FF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2A1CDD" w:rsidP="000C6FF9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5B4746">
              <w:rPr>
                <w:b/>
              </w:rPr>
              <w:t>,4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5B474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54,5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76639C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2A1CDD" w:rsidRPr="00AC0173" w:rsidRDefault="0076639C" w:rsidP="002A1C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48,5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5B474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51,5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AC0173" w:rsidRPr="00732BC2" w:rsidRDefault="00670276" w:rsidP="00AC017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rPr>
          <w:trHeight w:val="201"/>
        </w:trPr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63,6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5B474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36,4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</w:tbl>
    <w:p w:rsidR="00732BC2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Списочный состав г</w:t>
      </w:r>
      <w:r w:rsidR="0084678A">
        <w:rPr>
          <w:rFonts w:ascii="Times New Roman" w:hAnsi="Times New Roman"/>
          <w:sz w:val="24"/>
          <w:szCs w:val="24"/>
        </w:rPr>
        <w:t>руппы на начало года составлял 36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BF2BEA">
        <w:rPr>
          <w:rFonts w:ascii="Times New Roman" w:hAnsi="Times New Roman"/>
          <w:sz w:val="24"/>
          <w:szCs w:val="24"/>
        </w:rPr>
        <w:t>детей</w:t>
      </w:r>
      <w:r w:rsidR="00732BC2">
        <w:rPr>
          <w:rFonts w:ascii="Times New Roman" w:hAnsi="Times New Roman"/>
          <w:sz w:val="24"/>
          <w:szCs w:val="24"/>
        </w:rPr>
        <w:t xml:space="preserve">. </w:t>
      </w:r>
      <w:r w:rsidR="005B4746">
        <w:rPr>
          <w:rFonts w:ascii="Times New Roman" w:hAnsi="Times New Roman"/>
          <w:sz w:val="24"/>
          <w:szCs w:val="24"/>
        </w:rPr>
        <w:t>В мониторинге приняло участие 33</w:t>
      </w:r>
      <w:r w:rsidR="0084678A">
        <w:rPr>
          <w:rFonts w:ascii="Times New Roman" w:hAnsi="Times New Roman"/>
          <w:sz w:val="24"/>
          <w:szCs w:val="24"/>
        </w:rPr>
        <w:t xml:space="preserve"> </w:t>
      </w:r>
      <w:r w:rsidR="005B4746">
        <w:rPr>
          <w:rFonts w:ascii="Times New Roman" w:hAnsi="Times New Roman"/>
          <w:sz w:val="24"/>
          <w:szCs w:val="24"/>
        </w:rPr>
        <w:t>ребенка. Троих детей</w:t>
      </w:r>
      <w:r w:rsidR="00D452BF">
        <w:rPr>
          <w:rFonts w:ascii="Times New Roman" w:hAnsi="Times New Roman"/>
          <w:sz w:val="24"/>
          <w:szCs w:val="24"/>
        </w:rPr>
        <w:t xml:space="preserve"> не диагностировали, </w:t>
      </w:r>
      <w:r w:rsidR="00AC0173">
        <w:rPr>
          <w:rFonts w:ascii="Times New Roman" w:hAnsi="Times New Roman"/>
          <w:sz w:val="24"/>
          <w:szCs w:val="24"/>
        </w:rPr>
        <w:t>так как он</w:t>
      </w:r>
      <w:r w:rsidR="005B4746">
        <w:rPr>
          <w:rFonts w:ascii="Times New Roman" w:hAnsi="Times New Roman"/>
          <w:sz w:val="24"/>
          <w:szCs w:val="24"/>
        </w:rPr>
        <w:t>и</w:t>
      </w:r>
      <w:r w:rsidR="00AC0173">
        <w:rPr>
          <w:rFonts w:ascii="Times New Roman" w:hAnsi="Times New Roman"/>
          <w:sz w:val="24"/>
          <w:szCs w:val="24"/>
        </w:rPr>
        <w:t xml:space="preserve"> в течении года не посещал</w:t>
      </w:r>
      <w:r w:rsidR="005B4746">
        <w:rPr>
          <w:rFonts w:ascii="Times New Roman" w:hAnsi="Times New Roman"/>
          <w:sz w:val="24"/>
          <w:szCs w:val="24"/>
        </w:rPr>
        <w:t>и</w:t>
      </w:r>
      <w:r w:rsidR="004F0CB1">
        <w:rPr>
          <w:rFonts w:ascii="Times New Roman" w:hAnsi="Times New Roman"/>
          <w:sz w:val="24"/>
          <w:szCs w:val="24"/>
        </w:rPr>
        <w:t xml:space="preserve"> данную группу.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5B4746">
        <w:rPr>
          <w:rFonts w:ascii="Times New Roman" w:hAnsi="Times New Roman"/>
          <w:sz w:val="24"/>
          <w:szCs w:val="24"/>
        </w:rPr>
        <w:t>100</w:t>
      </w:r>
      <w:r w:rsidR="00BF446C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:rsidR="00071D57" w:rsidRPr="00C30C7C" w:rsidRDefault="00071D57" w:rsidP="00071D57">
      <w:pPr>
        <w:contextualSpacing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5B4746">
        <w:rPr>
          <w:rFonts w:ascii="Times New Roman" w:hAnsi="Times New Roman"/>
        </w:rPr>
        <w:t xml:space="preserve"> оптимальным уровнем 28 детей (85</w:t>
      </w:r>
      <w:r w:rsidR="00B15700" w:rsidRPr="00B15700">
        <w:rPr>
          <w:rFonts w:ascii="Times New Roman" w:hAnsi="Times New Roman"/>
        </w:rPr>
        <w:t>%)</w:t>
      </w:r>
    </w:p>
    <w:p w:rsidR="00B15700" w:rsidRPr="00B15700" w:rsidRDefault="005B4746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5 детей (15</w:t>
      </w:r>
      <w:r w:rsidR="00B15700" w:rsidRPr="00B15700">
        <w:rPr>
          <w:rFonts w:ascii="Times New Roman" w:hAnsi="Times New Roman"/>
        </w:rPr>
        <w:t>%)</w:t>
      </w:r>
      <w:r w:rsidR="00B15700" w:rsidRPr="00B15700">
        <w:rPr>
          <w:rFonts w:ascii="Times New Roman" w:hAnsi="Times New Roman"/>
        </w:rPr>
        <w:tab/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</w:t>
      </w:r>
      <w:r w:rsidR="00B15700" w:rsidRPr="00B15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 (0</w:t>
      </w:r>
      <w:r w:rsidR="00B15700" w:rsidRPr="00B15700">
        <w:rPr>
          <w:rFonts w:ascii="Times New Roman" w:hAnsi="Times New Roman"/>
        </w:rPr>
        <w:t>%)</w:t>
      </w:r>
    </w:p>
    <w:p w:rsidR="0017767A" w:rsidRPr="006B3F85" w:rsidRDefault="00B15700" w:rsidP="00A57398">
      <w:pPr>
        <w:contextualSpacing/>
        <w:jc w:val="both"/>
      </w:pPr>
      <w:r>
        <w:rPr>
          <w:b/>
        </w:rPr>
        <w:t xml:space="preserve">          </w:t>
      </w:r>
      <w:r w:rsidR="00A57398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 w:rsidR="0017767A" w:rsidRPr="0017767A">
        <w:t>таким образом, можно</w:t>
      </w:r>
      <w:r w:rsidR="0017767A">
        <w:rPr>
          <w:b/>
        </w:rPr>
        <w:t xml:space="preserve"> </w:t>
      </w:r>
      <w:r w:rsidR="00AF2836">
        <w:t>сказать, что группе дети учатся общаться и дружить</w:t>
      </w:r>
      <w:r w:rsidR="006427B4">
        <w:t xml:space="preserve"> друг с другом, знают имена родителей</w:t>
      </w:r>
      <w:r w:rsidR="0017767A">
        <w:t>,</w:t>
      </w:r>
      <w:r w:rsidR="00AF2836">
        <w:t xml:space="preserve"> могут общаться в диалоге с воспитателем.</w:t>
      </w:r>
      <w:r w:rsidR="003774B5">
        <w:t xml:space="preserve"> Правильно применяют игрушку во время игры, умеют организовывать самостоятельные игры</w:t>
      </w:r>
      <w:r w:rsidR="0017767A">
        <w:t>.</w:t>
      </w:r>
      <w:r w:rsidR="003774B5">
        <w:t xml:space="preserve"> В дидактических играх не всегда могут оценить свои возможности, не всегда соблюдают правила игры.</w:t>
      </w:r>
    </w:p>
    <w:p w:rsidR="00071D57" w:rsidRDefault="00071D57" w:rsidP="00071D57">
      <w:pPr>
        <w:ind w:firstLine="709"/>
        <w:contextualSpacing/>
        <w:jc w:val="both"/>
        <w:rPr>
          <w:color w:val="000000"/>
        </w:rPr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B80254">
        <w:t xml:space="preserve">Способствовать формированию личностного отношения ребенка к соблюдению моральных норм: взаимопомощи, сочувствия, одобрения. Обращать внимание детей на хорошие поступки друг друга. Продолжать учить коллективным играм. </w:t>
      </w:r>
      <w:r w:rsidR="003774B5">
        <w:t>Использовать в работе с деть</w:t>
      </w:r>
      <w:r w:rsidR="00B80254">
        <w:t>ми дидактические игры по темам: «Назови себя», «Волшебный стул», «Магазин вежливых слов», «День ночь» и т. д. Углублять представления детей о семье, о ее членах</w:t>
      </w:r>
      <w:r w:rsidR="00C11337">
        <w:t xml:space="preserve">. </w:t>
      </w:r>
      <w:r w:rsidR="003774B5">
        <w:t xml:space="preserve">Уделять внимание обогащению сюжета игр, закреплению умения вести ролевые диалоги, принимать игровые задачи, общаться со взрослыми и сверстниками. </w:t>
      </w:r>
      <w:r w:rsidR="00A57398" w:rsidRPr="00A57398">
        <w:rPr>
          <w:color w:val="000000"/>
        </w:rPr>
        <w:t>Необходимо продол</w:t>
      </w:r>
      <w:r w:rsidR="006427B4">
        <w:rPr>
          <w:color w:val="000000"/>
        </w:rPr>
        <w:t>жить работу по развитию игровых ситуаций,</w:t>
      </w:r>
      <w:r w:rsidR="00AA4228">
        <w:rPr>
          <w:color w:val="000000"/>
        </w:rPr>
        <w:t xml:space="preserve"> самостоятельного выполнения действий с предмета</w:t>
      </w:r>
      <w:r w:rsidR="001465FD">
        <w:rPr>
          <w:color w:val="000000"/>
        </w:rPr>
        <w:t>ми, продолжать учить самостоятельно одеваться и раздеваться.</w:t>
      </w:r>
    </w:p>
    <w:p w:rsidR="00B15700" w:rsidRDefault="00B15700" w:rsidP="00071D57">
      <w:pPr>
        <w:ind w:firstLine="709"/>
        <w:contextualSpacing/>
        <w:jc w:val="both"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5B4746">
        <w:rPr>
          <w:rFonts w:ascii="Times New Roman" w:hAnsi="Times New Roman"/>
        </w:rPr>
        <w:t xml:space="preserve"> оптимальным уровнем 14 детей (42</w:t>
      </w:r>
      <w:r w:rsidR="00B15700" w:rsidRPr="00B15700">
        <w:rPr>
          <w:rFonts w:ascii="Times New Roman" w:hAnsi="Times New Roman"/>
        </w:rPr>
        <w:t>%)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5B4746">
        <w:rPr>
          <w:rFonts w:ascii="Times New Roman" w:hAnsi="Times New Roman"/>
        </w:rPr>
        <w:t>19</w:t>
      </w:r>
      <w:r w:rsidRPr="00B15700">
        <w:rPr>
          <w:rFonts w:ascii="Times New Roman" w:hAnsi="Times New Roman"/>
        </w:rPr>
        <w:t xml:space="preserve"> </w:t>
      </w:r>
      <w:r w:rsidR="005B4746">
        <w:rPr>
          <w:rFonts w:ascii="Times New Roman" w:hAnsi="Times New Roman"/>
        </w:rPr>
        <w:t>детей (58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3774B5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:rsidR="00BF446C" w:rsidRPr="00FC12C2" w:rsidRDefault="00B15700" w:rsidP="00BF446C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b/>
        </w:rPr>
        <w:t xml:space="preserve">       </w:t>
      </w:r>
      <w:r w:rsidR="00071D57" w:rsidRPr="00C30C7C">
        <w:rPr>
          <w:b/>
        </w:rPr>
        <w:t xml:space="preserve">Выводы: </w:t>
      </w:r>
      <w:r w:rsidR="00F651CE">
        <w:rPr>
          <w:rStyle w:val="c0"/>
          <w:rFonts w:ascii="&amp;quot" w:hAnsi="&amp;quot"/>
          <w:color w:val="000000"/>
        </w:rPr>
        <w:t>р</w:t>
      </w:r>
      <w:r w:rsidR="00F651CE" w:rsidRPr="00A57398">
        <w:rPr>
          <w:rStyle w:val="c0"/>
          <w:rFonts w:ascii="&amp;quot" w:hAnsi="&amp;quot"/>
          <w:color w:val="000000"/>
        </w:rPr>
        <w:t xml:space="preserve">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</w:t>
      </w:r>
      <w:r w:rsidR="00F651CE" w:rsidRPr="00A57398">
        <w:rPr>
          <w:rStyle w:val="c0"/>
          <w:rFonts w:ascii="&amp;quot" w:hAnsi="&amp;quot"/>
          <w:color w:val="000000"/>
        </w:rPr>
        <w:lastRenderedPageBreak/>
        <w:t>действий, становлению сознания; развитию воображения и творческой акти</w:t>
      </w:r>
      <w:r w:rsidR="001465FD">
        <w:rPr>
          <w:rStyle w:val="c0"/>
          <w:rFonts w:ascii="&amp;quot" w:hAnsi="&amp;quot"/>
          <w:color w:val="000000"/>
        </w:rPr>
        <w:t xml:space="preserve">вности; </w:t>
      </w:r>
      <w:r w:rsidR="00C11337">
        <w:rPr>
          <w:rStyle w:val="c0"/>
          <w:rFonts w:ascii="&amp;quot" w:hAnsi="&amp;quot"/>
          <w:color w:val="000000"/>
        </w:rPr>
        <w:t>учить выделять отдельные части и характерные признаки предметов (цвет, форма, величина), учить группировать их по этим признакам.</w:t>
      </w:r>
    </w:p>
    <w:p w:rsidR="00071D57" w:rsidRDefault="00F651CE" w:rsidP="009E3BFC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>
        <w:rPr>
          <w:b/>
        </w:rPr>
        <w:t xml:space="preserve">      </w:t>
      </w:r>
      <w:r w:rsidR="00071D57" w:rsidRPr="00C30C7C">
        <w:rPr>
          <w:b/>
        </w:rPr>
        <w:t>Предложения:</w:t>
      </w:r>
      <w:r w:rsidRPr="00F651CE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>Проводить с детьми индивидуальную работу</w:t>
      </w:r>
      <w:r w:rsidR="00C11337">
        <w:rPr>
          <w:rStyle w:val="c0"/>
          <w:rFonts w:ascii="&amp;quot" w:hAnsi="&amp;quot"/>
          <w:color w:val="000000"/>
        </w:rPr>
        <w:t xml:space="preserve"> по сенсорному развитию в разных видах деятельности. Учить детей играм, направленным на закрепление представлений о свойствах предметов. </w:t>
      </w:r>
      <w:r w:rsidR="009E3BFC">
        <w:rPr>
          <w:rStyle w:val="c0"/>
          <w:rFonts w:ascii="&amp;quot" w:hAnsi="&amp;quot"/>
          <w:color w:val="000000"/>
        </w:rPr>
        <w:t xml:space="preserve">Формировать </w:t>
      </w:r>
      <w:r w:rsidR="000559AC">
        <w:rPr>
          <w:rStyle w:val="c0"/>
          <w:rFonts w:ascii="&amp;quot" w:hAnsi="&amp;quot"/>
          <w:color w:val="000000"/>
        </w:rPr>
        <w:t xml:space="preserve">внимания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экспериментирования. </w:t>
      </w:r>
      <w:r w:rsidR="00FA142D">
        <w:rPr>
          <w:rStyle w:val="c0"/>
          <w:rFonts w:ascii="&amp;quot" w:hAnsi="&amp;quot"/>
          <w:color w:val="000000"/>
        </w:rPr>
        <w:t>Формировать первичные представления о школе. Формировать математические представления (количество и счет, величина, форма, ориентировка в пространстве и во времени).</w:t>
      </w:r>
    </w:p>
    <w:p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:rsidR="00071D57" w:rsidRPr="00FA142D" w:rsidRDefault="00071D57" w:rsidP="00071D57">
      <w:pPr>
        <w:contextualSpacing/>
        <w:jc w:val="center"/>
        <w:rPr>
          <w:b/>
        </w:rPr>
      </w:pPr>
      <w:r w:rsidRPr="00FA142D">
        <w:rPr>
          <w:b/>
        </w:rPr>
        <w:t>Образовательная область «Речевое развитие»</w:t>
      </w:r>
    </w:p>
    <w:p w:rsidR="009E16DD" w:rsidRPr="00FA142D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FA142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</w:t>
      </w:r>
      <w:r w:rsidR="00AF4B22">
        <w:rPr>
          <w:rFonts w:ascii="Times New Roman" w:hAnsi="Times New Roman"/>
        </w:rPr>
        <w:t>с</w:t>
      </w:r>
      <w:r w:rsidR="0076639C">
        <w:rPr>
          <w:rFonts w:ascii="Times New Roman" w:hAnsi="Times New Roman"/>
        </w:rPr>
        <w:t xml:space="preserve"> оптимальным уровнем 15</w:t>
      </w:r>
      <w:r w:rsidR="002A1CDD">
        <w:rPr>
          <w:rFonts w:ascii="Times New Roman" w:hAnsi="Times New Roman"/>
        </w:rPr>
        <w:t xml:space="preserve"> детей (39</w:t>
      </w:r>
      <w:r w:rsidRPr="00B15700">
        <w:rPr>
          <w:rFonts w:ascii="Times New Roman" w:hAnsi="Times New Roman"/>
        </w:rPr>
        <w:t>%)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4D3B">
        <w:rPr>
          <w:rFonts w:ascii="Times New Roman" w:hAnsi="Times New Roman"/>
        </w:rPr>
        <w:t>18</w:t>
      </w:r>
      <w:r w:rsidRPr="00B15700">
        <w:rPr>
          <w:rFonts w:ascii="Times New Roman" w:hAnsi="Times New Roman"/>
        </w:rPr>
        <w:t xml:space="preserve"> </w:t>
      </w:r>
      <w:r w:rsidR="005B4746">
        <w:rPr>
          <w:rFonts w:ascii="Times New Roman" w:hAnsi="Times New Roman"/>
        </w:rPr>
        <w:t>детей (55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76639C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:rsidR="003D02F0" w:rsidRPr="009E16DD" w:rsidRDefault="009E16DD" w:rsidP="009E16DD">
      <w:pPr>
        <w:pStyle w:val="c5"/>
        <w:spacing w:before="0" w:beforeAutospacing="0" w:after="0" w:afterAutospacing="0"/>
        <w:rPr>
          <w:b/>
        </w:rPr>
      </w:pPr>
      <w:r>
        <w:rPr>
          <w:b/>
        </w:rPr>
        <w:t xml:space="preserve">        </w:t>
      </w:r>
      <w:r w:rsidR="00F651CE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>
        <w:rPr>
          <w:rStyle w:val="c0"/>
          <w:color w:val="000000"/>
        </w:rPr>
        <w:t>р</w:t>
      </w:r>
      <w:r w:rsidR="001A4418" w:rsidRPr="001A4418">
        <w:rPr>
          <w:rStyle w:val="c0"/>
          <w:color w:val="000000"/>
        </w:rPr>
        <w:t>абота по данной образоват</w:t>
      </w:r>
      <w:r w:rsidR="00FF07B2">
        <w:rPr>
          <w:rStyle w:val="c0"/>
          <w:color w:val="000000"/>
        </w:rPr>
        <w:t>ельной области была направлена</w:t>
      </w:r>
      <w:r>
        <w:rPr>
          <w:rStyle w:val="c0"/>
          <w:color w:val="000000"/>
        </w:rPr>
        <w:t xml:space="preserve"> на</w:t>
      </w:r>
      <w:r w:rsidR="00FF07B2">
        <w:rPr>
          <w:rStyle w:val="c0"/>
          <w:color w:val="000000"/>
        </w:rPr>
        <w:t xml:space="preserve"> </w:t>
      </w:r>
      <w:r w:rsidR="001A4418" w:rsidRPr="001A4418">
        <w:rPr>
          <w:rStyle w:val="c0"/>
          <w:color w:val="000000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>
        <w:rPr>
          <w:b/>
        </w:rPr>
        <w:t xml:space="preserve"> </w:t>
      </w:r>
      <w:r w:rsidR="001A4418" w:rsidRPr="001A4418">
        <w:rPr>
          <w:rStyle w:val="c0"/>
          <w:color w:val="000000"/>
        </w:rPr>
        <w:t>активности как предпосылки обучения грамоте.</w:t>
      </w:r>
    </w:p>
    <w:p w:rsidR="00071D57" w:rsidRDefault="00A57398" w:rsidP="000C6FF9">
      <w:pPr>
        <w:pStyle w:val="a3"/>
        <w:rPr>
          <w:rFonts w:ascii="Times New Roman" w:hAnsi="Times New Roman"/>
        </w:rPr>
      </w:pPr>
      <w:r>
        <w:rPr>
          <w:b/>
        </w:rPr>
        <w:t xml:space="preserve">            </w:t>
      </w:r>
      <w:r w:rsidR="00071D57" w:rsidRPr="00302275">
        <w:rPr>
          <w:rFonts w:ascii="Times New Roman" w:hAnsi="Times New Roman"/>
          <w:b/>
        </w:rPr>
        <w:t>Предложения:</w:t>
      </w:r>
      <w:r w:rsidR="009E16DD">
        <w:rPr>
          <w:rStyle w:val="c0"/>
          <w:rFonts w:ascii="Times New Roman" w:hAnsi="Times New Roman"/>
          <w:color w:val="000000"/>
        </w:rPr>
        <w:t xml:space="preserve"> </w:t>
      </w:r>
      <w:r w:rsidR="002A4D3B">
        <w:rPr>
          <w:rFonts w:ascii="Times New Roman" w:hAnsi="Times New Roman"/>
        </w:rPr>
        <w:t>Необходимо продолжать уделять серьезное внимание развитию речи и коммуникативным навыкам детей через индивидуальную работу, организованную деятельностью во взаимодействии с воспитателем на занятиях и самостоятельной деятельности детей со сверстниками. Приобщать к художественной литературе</w:t>
      </w:r>
      <w:r w:rsidR="00212FEB">
        <w:rPr>
          <w:rFonts w:ascii="Times New Roman" w:hAnsi="Times New Roman"/>
        </w:rPr>
        <w:t>. Продолжать работу по формированию интереса к книге. Вводить в активный словарь детей новые слова, закреплять уже известные.</w:t>
      </w:r>
      <w:r w:rsidR="002A4D3B">
        <w:rPr>
          <w:rFonts w:ascii="Times New Roman" w:hAnsi="Times New Roman"/>
        </w:rPr>
        <w:t xml:space="preserve"> Вовлекать детей в разговор во время рассматривания предметов</w:t>
      </w:r>
      <w:r w:rsidR="000C6FF9">
        <w:rPr>
          <w:rFonts w:ascii="Times New Roman" w:hAnsi="Times New Roman"/>
        </w:rPr>
        <w:t xml:space="preserve"> картин, иллюстраций, наблюдения за живыми объектами во время прогулки. Учить задавать вопросы, как сверстникам, так и взрослым.</w:t>
      </w:r>
    </w:p>
    <w:p w:rsidR="000C6FF9" w:rsidRPr="000C6FF9" w:rsidRDefault="000C6FF9" w:rsidP="000C6FF9">
      <w:pPr>
        <w:pStyle w:val="a3"/>
        <w:rPr>
          <w:rFonts w:ascii="Times New Roman" w:hAnsi="Times New Roman"/>
        </w:rPr>
      </w:pPr>
    </w:p>
    <w:p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9E16DD" w:rsidRPr="00B15700" w:rsidRDefault="00AF4B22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2A1CDD">
        <w:rPr>
          <w:rFonts w:ascii="Times New Roman" w:hAnsi="Times New Roman"/>
        </w:rPr>
        <w:t xml:space="preserve"> оптимальным уровнем 16 детей (49</w:t>
      </w:r>
      <w:r w:rsidR="009E16DD" w:rsidRPr="00B15700">
        <w:rPr>
          <w:rFonts w:ascii="Times New Roman" w:hAnsi="Times New Roman"/>
        </w:rPr>
        <w:t>%)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1CDD">
        <w:rPr>
          <w:rFonts w:ascii="Times New Roman" w:hAnsi="Times New Roman"/>
        </w:rPr>
        <w:t>17</w:t>
      </w:r>
      <w:r w:rsidRPr="00B15700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детей</w:t>
      </w:r>
      <w:r w:rsidR="002A4D3B">
        <w:rPr>
          <w:rFonts w:ascii="Times New Roman" w:hAnsi="Times New Roman"/>
        </w:rPr>
        <w:t xml:space="preserve"> </w:t>
      </w:r>
      <w:r w:rsidR="002A1CDD">
        <w:rPr>
          <w:rFonts w:ascii="Times New Roman" w:hAnsi="Times New Roman"/>
        </w:rPr>
        <w:t>(51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AF4B22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:rsidR="00F651CE" w:rsidRPr="00F651CE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Выводы:</w:t>
      </w:r>
      <w:r w:rsidR="00F651CE">
        <w:rPr>
          <w:b/>
        </w:rPr>
        <w:t xml:space="preserve"> </w:t>
      </w:r>
      <w:r w:rsidR="00F651CE">
        <w:rPr>
          <w:rStyle w:val="c0"/>
          <w:color w:val="000000"/>
        </w:rPr>
        <w:t>у</w:t>
      </w:r>
      <w:r>
        <w:rPr>
          <w:rStyle w:val="c0"/>
          <w:color w:val="000000"/>
        </w:rPr>
        <w:t xml:space="preserve"> детей сформировался </w:t>
      </w:r>
      <w:r w:rsidR="00F651CE" w:rsidRPr="00F651CE">
        <w:rPr>
          <w:rStyle w:val="c0"/>
          <w:color w:val="000000"/>
        </w:rPr>
        <w:t>интерес к иллюстрациям в</w:t>
      </w:r>
      <w:r w:rsidR="00F651CE">
        <w:rPr>
          <w:color w:val="000000"/>
        </w:rPr>
        <w:t xml:space="preserve"> </w:t>
      </w:r>
      <w:r>
        <w:rPr>
          <w:rStyle w:val="c0"/>
          <w:color w:val="000000"/>
        </w:rPr>
        <w:t>детских книгах</w:t>
      </w:r>
      <w:r w:rsidR="001A4418">
        <w:rPr>
          <w:rStyle w:val="c0"/>
          <w:color w:val="000000"/>
        </w:rPr>
        <w:t xml:space="preserve">. </w:t>
      </w:r>
      <w:r w:rsidR="00F651CE">
        <w:rPr>
          <w:rStyle w:val="c0"/>
          <w:color w:val="000000"/>
        </w:rPr>
        <w:t xml:space="preserve">Развивались </w:t>
      </w:r>
      <w:r w:rsidR="00F651CE" w:rsidRPr="00F651CE">
        <w:rPr>
          <w:rStyle w:val="c0"/>
          <w:color w:val="000000"/>
        </w:rPr>
        <w:t>умения художественно-эстетического восприятия: последовательное</w:t>
      </w:r>
      <w:r w:rsidR="00F651CE">
        <w:rPr>
          <w:color w:val="000000"/>
        </w:rPr>
        <w:t xml:space="preserve"> </w:t>
      </w:r>
      <w:r w:rsidR="001A4418">
        <w:rPr>
          <w:rStyle w:val="c0"/>
          <w:color w:val="000000"/>
        </w:rPr>
        <w:t xml:space="preserve">рассматривание </w:t>
      </w:r>
      <w:r w:rsidR="00F651CE" w:rsidRPr="00F651CE">
        <w:rPr>
          <w:rStyle w:val="c0"/>
          <w:color w:val="000000"/>
        </w:rPr>
        <w:t xml:space="preserve">предметов и произведения, узнавание </w:t>
      </w:r>
      <w:r>
        <w:rPr>
          <w:rStyle w:val="c0"/>
          <w:color w:val="000000"/>
        </w:rPr>
        <w:t xml:space="preserve">изображенных предметов </w:t>
      </w:r>
      <w:r w:rsidR="00B84EA6">
        <w:rPr>
          <w:rStyle w:val="c0"/>
          <w:color w:val="000000"/>
        </w:rPr>
        <w:t>и явлений.</w:t>
      </w:r>
      <w:r>
        <w:rPr>
          <w:rStyle w:val="c0"/>
          <w:color w:val="000000"/>
        </w:rPr>
        <w:t xml:space="preserve"> Развивались </w:t>
      </w:r>
      <w:r w:rsidR="00F651CE" w:rsidRPr="00F651CE">
        <w:rPr>
          <w:rStyle w:val="c0"/>
          <w:color w:val="000000"/>
        </w:rPr>
        <w:t xml:space="preserve">умения создавать изображение отдельных предметов; </w:t>
      </w:r>
    </w:p>
    <w:p w:rsidR="001A4418" w:rsidRPr="00F651CE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E16DD">
        <w:rPr>
          <w:rStyle w:val="c0"/>
          <w:color w:val="000000"/>
        </w:rPr>
        <w:t xml:space="preserve">планируется следующая работа: </w:t>
      </w:r>
      <w:r w:rsidR="000C6FF9">
        <w:rPr>
          <w:rStyle w:val="c0"/>
          <w:color w:val="000000"/>
        </w:rPr>
        <w:t xml:space="preserve">Продолжать знакомить детей с видами изобразительного искусства, чаще использовать различный материалы и способы создания изображения. </w:t>
      </w:r>
      <w:r w:rsidR="00212FEB">
        <w:rPr>
          <w:rStyle w:val="c0"/>
          <w:color w:val="000000"/>
        </w:rPr>
        <w:t>Формировать рисовать отдельные предметы и создавать сюжетные композиции</w:t>
      </w:r>
      <w:r w:rsidR="00780D41">
        <w:rPr>
          <w:rStyle w:val="c0"/>
          <w:color w:val="000000"/>
        </w:rPr>
        <w:t xml:space="preserve">, обогащать представление детей о цветах. </w:t>
      </w:r>
      <w:r w:rsidR="00B84EA6">
        <w:rPr>
          <w:rStyle w:val="c0"/>
          <w:color w:val="000000"/>
        </w:rPr>
        <w:t xml:space="preserve">Знакомить с пластическими материалами: глиной, пластилином, пластической массой. </w:t>
      </w:r>
      <w:r w:rsidR="000C6FF9">
        <w:rPr>
          <w:rStyle w:val="c0"/>
          <w:color w:val="000000"/>
        </w:rPr>
        <w:t>Формировать умения создавать, как индивидуальные, так и коллективные композиции.</w:t>
      </w:r>
      <w:r w:rsidR="00780D41">
        <w:rPr>
          <w:rStyle w:val="c0"/>
          <w:color w:val="000000"/>
        </w:rPr>
        <w:t xml:space="preserve"> Продолжать учить правильно держать ножницы и пользоваться ими.</w:t>
      </w:r>
      <w:r w:rsidR="000C6FF9">
        <w:rPr>
          <w:rStyle w:val="c0"/>
          <w:color w:val="000000"/>
        </w:rPr>
        <w:t xml:space="preserve"> Приобщать детей к посещению кукольного театра, желание участвовать в выставках детских работ.</w:t>
      </w:r>
    </w:p>
    <w:p w:rsidR="00071D57" w:rsidRPr="00C30C7C" w:rsidRDefault="00071D57" w:rsidP="001A4418">
      <w:pPr>
        <w:contextualSpacing/>
        <w:jc w:val="both"/>
      </w:pPr>
    </w:p>
    <w:p w:rsidR="00071D57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</w:t>
      </w:r>
      <w:r w:rsidR="002A1CDD">
        <w:rPr>
          <w:rFonts w:ascii="Times New Roman" w:hAnsi="Times New Roman"/>
        </w:rPr>
        <w:t>оптимальным уровнем 21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</w:t>
      </w:r>
      <w:r w:rsidR="00AF4B22">
        <w:rPr>
          <w:rFonts w:ascii="Times New Roman" w:hAnsi="Times New Roman"/>
        </w:rPr>
        <w:t xml:space="preserve"> (</w:t>
      </w:r>
      <w:r w:rsidR="002A1CDD">
        <w:rPr>
          <w:rFonts w:ascii="Times New Roman" w:hAnsi="Times New Roman"/>
        </w:rPr>
        <w:t>64</w:t>
      </w:r>
      <w:r w:rsidRPr="00B15700">
        <w:rPr>
          <w:rFonts w:ascii="Times New Roman" w:hAnsi="Times New Roman"/>
        </w:rPr>
        <w:t>%)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1CDD">
        <w:rPr>
          <w:rFonts w:ascii="Times New Roman" w:hAnsi="Times New Roman"/>
        </w:rPr>
        <w:t>12</w:t>
      </w:r>
      <w:r w:rsidRPr="00B15700">
        <w:rPr>
          <w:rFonts w:ascii="Times New Roman" w:hAnsi="Times New Roman"/>
        </w:rPr>
        <w:t xml:space="preserve"> </w:t>
      </w:r>
      <w:r w:rsidR="002A1CDD">
        <w:rPr>
          <w:rFonts w:ascii="Times New Roman" w:hAnsi="Times New Roman"/>
        </w:rPr>
        <w:t>детей (36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B84EA6" w:rsidRPr="00B84EA6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D372C5">
        <w:rPr>
          <w:rFonts w:ascii="Times New Roman" w:hAnsi="Times New Roman"/>
        </w:rPr>
        <w:t>нем – 0</w:t>
      </w:r>
      <w:r>
        <w:rPr>
          <w:rFonts w:ascii="Times New Roman" w:hAnsi="Times New Roman"/>
        </w:rPr>
        <w:t xml:space="preserve"> </w:t>
      </w:r>
      <w:r w:rsidR="00D372C5"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(</w:t>
      </w:r>
      <w:r w:rsidR="00D372C5">
        <w:rPr>
          <w:rFonts w:ascii="Times New Roman" w:hAnsi="Times New Roman"/>
        </w:rPr>
        <w:t>0</w:t>
      </w:r>
      <w:r w:rsidRPr="00B15700">
        <w:rPr>
          <w:rFonts w:ascii="Times New Roman" w:hAnsi="Times New Roman"/>
        </w:rPr>
        <w:t>%)</w:t>
      </w:r>
    </w:p>
    <w:p w:rsidR="00074363" w:rsidRPr="00780D41" w:rsidRDefault="00A57398" w:rsidP="00074363">
      <w:pPr>
        <w:pStyle w:val="a3"/>
        <w:rPr>
          <w:rFonts w:ascii="Times New Roman" w:hAnsi="Times New Roman"/>
          <w:sz w:val="24"/>
          <w:szCs w:val="24"/>
        </w:rPr>
      </w:pPr>
      <w:r>
        <w:rPr>
          <w:b/>
        </w:rPr>
        <w:lastRenderedPageBreak/>
        <w:t xml:space="preserve">          </w:t>
      </w:r>
      <w:r w:rsidR="00B84EA6" w:rsidRPr="00074363">
        <w:rPr>
          <w:rFonts w:ascii="Times New Roman" w:hAnsi="Times New Roman"/>
          <w:b/>
        </w:rPr>
        <w:t>Выводы:</w:t>
      </w:r>
      <w:r w:rsidR="00B84EA6">
        <w:rPr>
          <w:b/>
        </w:rPr>
        <w:t xml:space="preserve"> </w:t>
      </w:r>
      <w:r w:rsidR="00074363" w:rsidRPr="00780D41">
        <w:rPr>
          <w:rFonts w:ascii="Times New Roman" w:hAnsi="Times New Roman"/>
          <w:sz w:val="24"/>
          <w:szCs w:val="24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  <w:r w:rsidR="0076224F" w:rsidRPr="00780D41">
        <w:rPr>
          <w:rFonts w:ascii="Times New Roman" w:hAnsi="Times New Roman"/>
          <w:sz w:val="24"/>
          <w:szCs w:val="24"/>
        </w:rPr>
        <w:t xml:space="preserve"> Дети самостоятельно, без помощи взрослого соблюдают элементарные правила гигиены, правила приема пищи.</w:t>
      </w:r>
    </w:p>
    <w:p w:rsidR="00B84EA6" w:rsidRPr="00780D41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780D41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:rsidR="00071D57" w:rsidRPr="00C30C7C" w:rsidRDefault="00B84EA6" w:rsidP="00074363">
      <w:pPr>
        <w:pStyle w:val="c5"/>
        <w:spacing w:before="0" w:beforeAutospacing="0" w:after="0" w:afterAutospacing="0"/>
        <w:jc w:val="both"/>
      </w:pPr>
      <w:r>
        <w:rPr>
          <w:b/>
        </w:rPr>
        <w:t xml:space="preserve">         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074363">
        <w:rPr>
          <w:rStyle w:val="c0"/>
          <w:color w:val="000000"/>
        </w:rPr>
        <w:t>Физическое развитие»</w:t>
      </w:r>
      <w:r w:rsidR="00A57398" w:rsidRPr="0017767A">
        <w:rPr>
          <w:rStyle w:val="c0"/>
          <w:color w:val="000000"/>
        </w:rPr>
        <w:t xml:space="preserve"> необходимо </w:t>
      </w:r>
      <w:r w:rsidR="00074363">
        <w:rPr>
          <w:rStyle w:val="c0"/>
          <w:color w:val="000000"/>
        </w:rPr>
        <w:t>формировать у детей представления о значении разных органов для нормальной жизнедеятельности человека: глаз-смотреть, уши-слышать и т.д.</w:t>
      </w:r>
      <w:r w:rsidR="0076224F">
        <w:rPr>
          <w:rStyle w:val="c0"/>
          <w:color w:val="000000"/>
        </w:rPr>
        <w:t xml:space="preserve"> Продолжать совершенствовать у детей основные движения: ходьба, бег, ползание, лазанье, прыжки, катание и бросание, ловля и метание мячей.</w:t>
      </w:r>
    </w:p>
    <w:p w:rsidR="00071D57" w:rsidRDefault="00071D57" w:rsidP="00071D57">
      <w:pPr>
        <w:ind w:firstLine="709"/>
        <w:contextualSpacing/>
        <w:jc w:val="both"/>
      </w:pPr>
    </w:p>
    <w:p w:rsidR="00434E75" w:rsidRPr="00C30C7C" w:rsidRDefault="00434E75" w:rsidP="00071D57">
      <w:pPr>
        <w:ind w:firstLine="709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7"/>
        <w:gridCol w:w="1516"/>
        <w:gridCol w:w="639"/>
        <w:gridCol w:w="639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2A1CDD" w:rsidRPr="002A1CDD" w:rsidTr="002A1CDD">
        <w:trPr>
          <w:trHeight w:val="375"/>
        </w:trPr>
        <w:tc>
          <w:tcPr>
            <w:tcW w:w="14520" w:type="dxa"/>
            <w:gridSpan w:val="14"/>
            <w:noWrap/>
            <w:hideMark/>
          </w:tcPr>
          <w:p w:rsidR="002A1CDD" w:rsidRPr="002A1CDD" w:rsidRDefault="002A1CDD" w:rsidP="002A1CDD">
            <w:pPr>
              <w:rPr>
                <w:b/>
                <w:bCs/>
                <w:sz w:val="16"/>
                <w:szCs w:val="16"/>
              </w:rPr>
            </w:pPr>
            <w:r w:rsidRPr="002A1CDD">
              <w:rPr>
                <w:b/>
                <w:bCs/>
                <w:sz w:val="16"/>
                <w:szCs w:val="16"/>
              </w:rPr>
              <w:t>Сводная таблица динамики развития образовательного процесса гр</w:t>
            </w:r>
            <w:r w:rsidR="00AF1C98" w:rsidRPr="00AF1C98">
              <w:rPr>
                <w:b/>
                <w:bCs/>
                <w:sz w:val="16"/>
                <w:szCs w:val="16"/>
              </w:rPr>
              <w:t>.</w:t>
            </w:r>
            <w:r w:rsidR="0076639C">
              <w:rPr>
                <w:b/>
                <w:bCs/>
                <w:sz w:val="16"/>
                <w:szCs w:val="16"/>
              </w:rPr>
              <w:t xml:space="preserve"> №13 «Светлячки</w:t>
            </w:r>
            <w:bookmarkStart w:id="0" w:name="_GoBack"/>
            <w:bookmarkEnd w:id="0"/>
            <w:r w:rsidR="0076639C">
              <w:rPr>
                <w:b/>
                <w:bCs/>
                <w:sz w:val="16"/>
                <w:szCs w:val="16"/>
              </w:rPr>
              <w:t>»</w:t>
            </w:r>
            <w:r w:rsidRPr="002A1CDD">
              <w:rPr>
                <w:b/>
                <w:bCs/>
                <w:sz w:val="16"/>
                <w:szCs w:val="16"/>
              </w:rPr>
              <w:t xml:space="preserve"> 2022 - 2023г.</w:t>
            </w:r>
          </w:p>
        </w:tc>
      </w:tr>
      <w:tr w:rsidR="002A1CDD" w:rsidRPr="002A1CDD" w:rsidTr="002A1CDD">
        <w:trPr>
          <w:trHeight w:val="840"/>
        </w:trPr>
        <w:tc>
          <w:tcPr>
            <w:tcW w:w="500" w:type="dxa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 </w:t>
            </w:r>
          </w:p>
        </w:tc>
        <w:tc>
          <w:tcPr>
            <w:tcW w:w="2500" w:type="dxa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 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Познавательное развитие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Речевое развитие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Физическое развитие</w:t>
            </w:r>
          </w:p>
        </w:tc>
        <w:tc>
          <w:tcPr>
            <w:tcW w:w="1920" w:type="dxa"/>
            <w:gridSpan w:val="2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Итоговый показатель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 xml:space="preserve">Асланов </w:t>
            </w:r>
            <w:proofErr w:type="spellStart"/>
            <w:r w:rsidRPr="002A1CDD">
              <w:rPr>
                <w:sz w:val="16"/>
                <w:szCs w:val="16"/>
              </w:rPr>
              <w:t>Салман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Андриенко Ульяна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Аширов</w:t>
            </w:r>
            <w:proofErr w:type="spellEnd"/>
            <w:r w:rsidRPr="002A1CDD">
              <w:rPr>
                <w:sz w:val="16"/>
                <w:szCs w:val="16"/>
              </w:rPr>
              <w:t xml:space="preserve"> Марк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Батраева</w:t>
            </w:r>
            <w:proofErr w:type="spellEnd"/>
            <w:r w:rsidRPr="002A1CDD">
              <w:rPr>
                <w:sz w:val="16"/>
                <w:szCs w:val="16"/>
              </w:rPr>
              <w:t xml:space="preserve"> Камилла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Гайко</w:t>
            </w:r>
            <w:proofErr w:type="spellEnd"/>
            <w:r w:rsidRPr="002A1CDD">
              <w:rPr>
                <w:sz w:val="16"/>
                <w:szCs w:val="16"/>
              </w:rPr>
              <w:t xml:space="preserve"> Егор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6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Гизатулин</w:t>
            </w:r>
            <w:proofErr w:type="spellEnd"/>
            <w:r w:rsidRPr="002A1CDD">
              <w:rPr>
                <w:sz w:val="16"/>
                <w:szCs w:val="16"/>
              </w:rPr>
              <w:t xml:space="preserve"> Глеб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Гусева Дарья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8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Дергилев</w:t>
            </w:r>
            <w:proofErr w:type="spellEnd"/>
            <w:r w:rsidRPr="002A1CDD">
              <w:rPr>
                <w:sz w:val="16"/>
                <w:szCs w:val="16"/>
              </w:rPr>
              <w:t>-М Даниил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9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Джафарли</w:t>
            </w:r>
            <w:proofErr w:type="spellEnd"/>
            <w:r w:rsidRPr="002A1CDD">
              <w:rPr>
                <w:sz w:val="16"/>
                <w:szCs w:val="16"/>
              </w:rPr>
              <w:t xml:space="preserve"> </w:t>
            </w:r>
            <w:proofErr w:type="spellStart"/>
            <w:r w:rsidRPr="002A1CDD">
              <w:rPr>
                <w:sz w:val="16"/>
                <w:szCs w:val="16"/>
              </w:rPr>
              <w:t>Салман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Зелепухина</w:t>
            </w:r>
            <w:proofErr w:type="spellEnd"/>
            <w:r w:rsidRPr="002A1CDD">
              <w:rPr>
                <w:sz w:val="16"/>
                <w:szCs w:val="16"/>
              </w:rPr>
              <w:t xml:space="preserve"> Виктория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11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Исильбаев</w:t>
            </w:r>
            <w:proofErr w:type="spellEnd"/>
            <w:r w:rsidRPr="002A1CDD">
              <w:rPr>
                <w:sz w:val="16"/>
                <w:szCs w:val="16"/>
              </w:rPr>
              <w:t xml:space="preserve"> Дмитрий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12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Ишмеева</w:t>
            </w:r>
            <w:proofErr w:type="spellEnd"/>
            <w:r w:rsidRPr="002A1CDD">
              <w:rPr>
                <w:sz w:val="16"/>
                <w:szCs w:val="16"/>
              </w:rPr>
              <w:t xml:space="preserve"> </w:t>
            </w:r>
            <w:proofErr w:type="spellStart"/>
            <w:r w:rsidRPr="002A1CDD">
              <w:rPr>
                <w:sz w:val="16"/>
                <w:szCs w:val="16"/>
              </w:rPr>
              <w:t>Ясмина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13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Капаровский</w:t>
            </w:r>
            <w:proofErr w:type="spellEnd"/>
            <w:r w:rsidRPr="002A1CDD">
              <w:rPr>
                <w:sz w:val="16"/>
                <w:szCs w:val="16"/>
              </w:rPr>
              <w:t xml:space="preserve"> Михаил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14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Кинтаева</w:t>
            </w:r>
            <w:proofErr w:type="spellEnd"/>
            <w:r w:rsidRPr="002A1CDD">
              <w:rPr>
                <w:sz w:val="16"/>
                <w:szCs w:val="16"/>
              </w:rPr>
              <w:t xml:space="preserve"> </w:t>
            </w:r>
            <w:proofErr w:type="spellStart"/>
            <w:r w:rsidRPr="002A1CDD">
              <w:rPr>
                <w:sz w:val="16"/>
                <w:szCs w:val="16"/>
              </w:rPr>
              <w:t>Марият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15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Климина</w:t>
            </w:r>
            <w:proofErr w:type="spellEnd"/>
            <w:r w:rsidRPr="002A1CDD">
              <w:rPr>
                <w:sz w:val="16"/>
                <w:szCs w:val="16"/>
              </w:rPr>
              <w:t xml:space="preserve"> Дарья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16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Кушумбаева</w:t>
            </w:r>
            <w:proofErr w:type="spellEnd"/>
            <w:r w:rsidRPr="002A1CDD">
              <w:rPr>
                <w:sz w:val="16"/>
                <w:szCs w:val="16"/>
              </w:rPr>
              <w:t xml:space="preserve"> Сафина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17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Мамедов Аслан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18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Медведев Роман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19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Меркурьев Евгений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20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Мурдашев</w:t>
            </w:r>
            <w:proofErr w:type="spellEnd"/>
            <w:r w:rsidRPr="002A1CDD">
              <w:rPr>
                <w:sz w:val="16"/>
                <w:szCs w:val="16"/>
              </w:rPr>
              <w:t xml:space="preserve"> Шамиль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21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Постаногова</w:t>
            </w:r>
            <w:proofErr w:type="spellEnd"/>
            <w:r w:rsidRPr="002A1CDD">
              <w:rPr>
                <w:sz w:val="16"/>
                <w:szCs w:val="16"/>
              </w:rPr>
              <w:t xml:space="preserve"> Алена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22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Пузанов Федор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23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Рогова Полина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24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Рязанов Артем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25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Сядукова</w:t>
            </w:r>
            <w:proofErr w:type="spellEnd"/>
            <w:r w:rsidRPr="002A1CDD">
              <w:rPr>
                <w:sz w:val="16"/>
                <w:szCs w:val="16"/>
              </w:rPr>
              <w:t xml:space="preserve"> Виолетта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26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Старикова Алиса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27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Тимченко Макар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28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Федорчук</w:t>
            </w:r>
            <w:proofErr w:type="spellEnd"/>
            <w:r w:rsidRPr="002A1CDD">
              <w:rPr>
                <w:sz w:val="16"/>
                <w:szCs w:val="16"/>
              </w:rPr>
              <w:t xml:space="preserve"> Святослав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Филиппова Полина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30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Форощенко</w:t>
            </w:r>
            <w:proofErr w:type="spellEnd"/>
            <w:r w:rsidRPr="002A1CDD">
              <w:rPr>
                <w:sz w:val="16"/>
                <w:szCs w:val="16"/>
              </w:rPr>
              <w:t xml:space="preserve"> Василиса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2,6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31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proofErr w:type="spellStart"/>
            <w:r w:rsidRPr="002A1CDD">
              <w:rPr>
                <w:sz w:val="16"/>
                <w:szCs w:val="16"/>
              </w:rPr>
              <w:t>Хайдаров</w:t>
            </w:r>
            <w:proofErr w:type="spellEnd"/>
            <w:r w:rsidRPr="002A1CDD">
              <w:rPr>
                <w:sz w:val="16"/>
                <w:szCs w:val="16"/>
              </w:rPr>
              <w:t xml:space="preserve"> </w:t>
            </w:r>
            <w:proofErr w:type="spellStart"/>
            <w:r w:rsidRPr="002A1CDD">
              <w:rPr>
                <w:sz w:val="16"/>
                <w:szCs w:val="16"/>
              </w:rPr>
              <w:t>Файзило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32</w:t>
            </w:r>
          </w:p>
        </w:tc>
        <w:tc>
          <w:tcPr>
            <w:tcW w:w="2500" w:type="dxa"/>
            <w:noWrap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Хайруллин Муса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2,4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 xml:space="preserve">Хусаинова </w:t>
            </w:r>
            <w:proofErr w:type="spellStart"/>
            <w:r w:rsidRPr="002A1CDD">
              <w:rPr>
                <w:sz w:val="16"/>
                <w:szCs w:val="16"/>
              </w:rPr>
              <w:t>Элиза</w:t>
            </w:r>
            <w:proofErr w:type="spellEnd"/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Шнайдер Виктория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2,2</w:t>
            </w:r>
          </w:p>
        </w:tc>
      </w:tr>
      <w:tr w:rsidR="002A1CDD" w:rsidRPr="002A1CDD" w:rsidTr="002A1CDD">
        <w:trPr>
          <w:trHeight w:val="300"/>
        </w:trPr>
        <w:tc>
          <w:tcPr>
            <w:tcW w:w="50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35</w:t>
            </w:r>
          </w:p>
        </w:tc>
        <w:tc>
          <w:tcPr>
            <w:tcW w:w="2500" w:type="dxa"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Высокий   (чел., %)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21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20,6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84,8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11,8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42,4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8,8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39,4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20,6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48,5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35,3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63,6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19,4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61,0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Средний   (чел., %)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19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31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18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27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13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79,4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15,2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88,2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57,6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91,2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54,5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79,4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51,5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64,7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36,4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80,6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39,0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Низкий     (чел., %)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76639C" w:rsidP="002A1C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76639C" w:rsidP="002A1C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0,0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 w:val="restart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Кол-во обследованных детей        (чел., %)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33</w:t>
            </w:r>
          </w:p>
        </w:tc>
      </w:tr>
      <w:tr w:rsidR="002A1CDD" w:rsidRPr="002A1CDD" w:rsidTr="002A1CDD">
        <w:trPr>
          <w:trHeight w:val="300"/>
        </w:trPr>
        <w:tc>
          <w:tcPr>
            <w:tcW w:w="3000" w:type="dxa"/>
            <w:gridSpan w:val="2"/>
            <w:vMerge/>
            <w:hideMark/>
          </w:tcPr>
          <w:p w:rsidR="002A1CDD" w:rsidRPr="002A1CDD" w:rsidRDefault="002A1CD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  <w:tc>
          <w:tcPr>
            <w:tcW w:w="960" w:type="dxa"/>
            <w:hideMark/>
          </w:tcPr>
          <w:p w:rsidR="002A1CDD" w:rsidRPr="002A1CDD" w:rsidRDefault="002A1CDD" w:rsidP="002A1CDD">
            <w:pPr>
              <w:rPr>
                <w:sz w:val="16"/>
                <w:szCs w:val="16"/>
              </w:rPr>
            </w:pPr>
            <w:r w:rsidRPr="002A1CDD">
              <w:rPr>
                <w:sz w:val="16"/>
                <w:szCs w:val="16"/>
              </w:rPr>
              <w:t>100,0</w:t>
            </w:r>
          </w:p>
        </w:tc>
      </w:tr>
    </w:tbl>
    <w:p w:rsidR="0038799A" w:rsidRPr="007E0FF4" w:rsidRDefault="0038799A">
      <w:pPr>
        <w:rPr>
          <w:sz w:val="16"/>
          <w:szCs w:val="16"/>
        </w:rPr>
      </w:pPr>
    </w:p>
    <w:sectPr w:rsidR="0038799A" w:rsidRPr="007E0FF4" w:rsidSect="000C6F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559AC"/>
    <w:rsid w:val="00071D57"/>
    <w:rsid w:val="00074363"/>
    <w:rsid w:val="000C6FF9"/>
    <w:rsid w:val="000F5DA4"/>
    <w:rsid w:val="00104473"/>
    <w:rsid w:val="001465FD"/>
    <w:rsid w:val="00152D45"/>
    <w:rsid w:val="0017767A"/>
    <w:rsid w:val="001A4418"/>
    <w:rsid w:val="00212FEB"/>
    <w:rsid w:val="002A1CDD"/>
    <w:rsid w:val="002A4D3B"/>
    <w:rsid w:val="002E512E"/>
    <w:rsid w:val="00302275"/>
    <w:rsid w:val="00343A15"/>
    <w:rsid w:val="003774B5"/>
    <w:rsid w:val="0038799A"/>
    <w:rsid w:val="003D02F0"/>
    <w:rsid w:val="004104C0"/>
    <w:rsid w:val="00420972"/>
    <w:rsid w:val="00434E75"/>
    <w:rsid w:val="004A402F"/>
    <w:rsid w:val="004D774C"/>
    <w:rsid w:val="004F0CB1"/>
    <w:rsid w:val="00510BF9"/>
    <w:rsid w:val="0057403E"/>
    <w:rsid w:val="005B4746"/>
    <w:rsid w:val="005D702E"/>
    <w:rsid w:val="006427B4"/>
    <w:rsid w:val="00670276"/>
    <w:rsid w:val="00682E4B"/>
    <w:rsid w:val="0072375A"/>
    <w:rsid w:val="00732BC2"/>
    <w:rsid w:val="0076224F"/>
    <w:rsid w:val="0076639C"/>
    <w:rsid w:val="00780D41"/>
    <w:rsid w:val="007D2C27"/>
    <w:rsid w:val="007E0FF4"/>
    <w:rsid w:val="007F1B92"/>
    <w:rsid w:val="0084678A"/>
    <w:rsid w:val="00962635"/>
    <w:rsid w:val="00974ABD"/>
    <w:rsid w:val="009E16DD"/>
    <w:rsid w:val="009E3BFC"/>
    <w:rsid w:val="00A57398"/>
    <w:rsid w:val="00AA4228"/>
    <w:rsid w:val="00AC0173"/>
    <w:rsid w:val="00AF1C98"/>
    <w:rsid w:val="00AF2836"/>
    <w:rsid w:val="00AF3179"/>
    <w:rsid w:val="00AF4B22"/>
    <w:rsid w:val="00B12426"/>
    <w:rsid w:val="00B15700"/>
    <w:rsid w:val="00B166EB"/>
    <w:rsid w:val="00B4694D"/>
    <w:rsid w:val="00B54AFB"/>
    <w:rsid w:val="00B80254"/>
    <w:rsid w:val="00B84EA6"/>
    <w:rsid w:val="00BF2BEA"/>
    <w:rsid w:val="00BF446C"/>
    <w:rsid w:val="00C11337"/>
    <w:rsid w:val="00C31A09"/>
    <w:rsid w:val="00D372C5"/>
    <w:rsid w:val="00D452BF"/>
    <w:rsid w:val="00DC7BDA"/>
    <w:rsid w:val="00E15C2E"/>
    <w:rsid w:val="00E60CAC"/>
    <w:rsid w:val="00EE50AF"/>
    <w:rsid w:val="00F46CF2"/>
    <w:rsid w:val="00F651CE"/>
    <w:rsid w:val="00F96908"/>
    <w:rsid w:val="00FA142D"/>
    <w:rsid w:val="00FC12C2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77003-D69F-4CB8-8406-DCE38B77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A1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40</cp:revision>
  <cp:lastPrinted>2021-05-12T05:51:00Z</cp:lastPrinted>
  <dcterms:created xsi:type="dcterms:W3CDTF">2018-10-22T10:18:00Z</dcterms:created>
  <dcterms:modified xsi:type="dcterms:W3CDTF">2024-04-23T15:14:00Z</dcterms:modified>
</cp:coreProperties>
</file>