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038" w:rsidRDefault="005C5038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детский сад № 65 «Фестивальный»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 xml:space="preserve">ПЛАН РАБОТЫ ПО САМООБРАЗОВАНИЮ  </w:t>
      </w:r>
    </w:p>
    <w:p w:rsidR="00CA7F9A" w:rsidRPr="00697B80" w:rsidRDefault="00CA7F9A" w:rsidP="00CA7F9A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B80">
        <w:rPr>
          <w:rFonts w:ascii="Times New Roman" w:hAnsi="Times New Roman"/>
          <w:sz w:val="28"/>
          <w:szCs w:val="28"/>
        </w:rPr>
        <w:t>Кувыкиной Елизаветы Николаевны</w:t>
      </w:r>
    </w:p>
    <w:p w:rsidR="00CA7F9A" w:rsidRPr="00697B80" w:rsidRDefault="00CA7F9A" w:rsidP="00CA7F9A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B80">
        <w:rPr>
          <w:rFonts w:ascii="Times New Roman" w:hAnsi="Times New Roman"/>
          <w:sz w:val="28"/>
          <w:szCs w:val="28"/>
        </w:rPr>
        <w:t>воспитателя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на 20</w:t>
      </w:r>
      <w:r w:rsidRPr="005C5038">
        <w:rPr>
          <w:rFonts w:ascii="Times New Roman" w:hAnsi="Times New Roman" w:cs="Times New Roman"/>
          <w:sz w:val="28"/>
          <w:szCs w:val="28"/>
        </w:rPr>
        <w:t>2</w:t>
      </w:r>
      <w:r w:rsidRPr="00697B80">
        <w:rPr>
          <w:rFonts w:ascii="Times New Roman" w:hAnsi="Times New Roman" w:cs="Times New Roman"/>
          <w:sz w:val="28"/>
          <w:szCs w:val="28"/>
        </w:rPr>
        <w:t>3-2024 учебный год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</w:tc>
      </w:tr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</w:tr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 </w:t>
            </w:r>
          </w:p>
        </w:tc>
      </w:tr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"____" _______________ 20</w:t>
            </w: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3г. </w:t>
            </w:r>
          </w:p>
        </w:tc>
      </w:tr>
    </w:tbl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г. Сургут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 xml:space="preserve"> 20</w:t>
      </w:r>
      <w:r w:rsidRPr="00697B80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697B80">
        <w:rPr>
          <w:rFonts w:ascii="Times New Roman" w:hAnsi="Times New Roman" w:cs="Times New Roman"/>
          <w:sz w:val="28"/>
          <w:szCs w:val="28"/>
        </w:rPr>
        <w:t>3</w:t>
      </w:r>
    </w:p>
    <w:p w:rsidR="00CA7F9A" w:rsidRPr="00697B80" w:rsidRDefault="00CA7F9A" w:rsidP="00CA7F9A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7F9A" w:rsidRPr="00697B80" w:rsidRDefault="00CA7F9A" w:rsidP="00CA7F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7F9A" w:rsidRPr="00697B80" w:rsidRDefault="00CA7F9A" w:rsidP="00CA7F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B80">
        <w:rPr>
          <w:rFonts w:ascii="Times New Roman" w:hAnsi="Times New Roman"/>
          <w:bCs/>
          <w:sz w:val="28"/>
          <w:szCs w:val="28"/>
          <w:lang w:eastAsia="ru-RU"/>
        </w:rPr>
        <w:t>ЛИЧНАЯ КАРТА ПЕДАГОГА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CA7F9A" w:rsidRPr="00697B80" w:rsidTr="00082F04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Ф.И.О. воспитателя: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Textbody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Кувыкина Елизавета Николаевна</w:t>
            </w:r>
          </w:p>
        </w:tc>
      </w:tr>
      <w:tr w:rsidR="00CA7F9A" w:rsidRPr="00697B80" w:rsidTr="00082F04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val="en-US" w:eastAsia="ru-RU"/>
              </w:rPr>
              <w:t>30.11.1991</w:t>
            </w:r>
          </w:p>
        </w:tc>
      </w:tr>
      <w:tr w:rsidR="00CA7F9A" w:rsidRPr="00697B80" w:rsidTr="00082F04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 (когда и какое учебное заведение окончил): «Ханты-Мансийский технолого-педагогический колледж» 01.10.2019</w:t>
            </w:r>
          </w:p>
        </w:tc>
      </w:tr>
      <w:tr w:rsidR="00CA7F9A" w:rsidRPr="00697B80" w:rsidTr="00082F04">
        <w:tc>
          <w:tcPr>
            <w:tcW w:w="38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 по диплому:</w:t>
            </w:r>
          </w:p>
        </w:tc>
        <w:tc>
          <w:tcPr>
            <w:tcW w:w="56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</w:tr>
      <w:tr w:rsidR="00CA7F9A" w:rsidRPr="00697B80" w:rsidTr="00082F04"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730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МБДОУ № 65 «Фестивальный»</w:t>
            </w:r>
          </w:p>
        </w:tc>
      </w:tr>
      <w:tr w:rsidR="00CA7F9A" w:rsidRPr="00697B80" w:rsidTr="00082F04">
        <w:tc>
          <w:tcPr>
            <w:tcW w:w="33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Занимаемая должность:</w:t>
            </w:r>
          </w:p>
        </w:tc>
        <w:tc>
          <w:tcPr>
            <w:tcW w:w="6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CA7F9A" w:rsidRPr="00697B80" w:rsidTr="00082F04">
        <w:tc>
          <w:tcPr>
            <w:tcW w:w="43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Дата назначения на должность:</w:t>
            </w:r>
          </w:p>
        </w:tc>
        <w:tc>
          <w:tcPr>
            <w:tcW w:w="5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2.09.21</w:t>
            </w:r>
          </w:p>
        </w:tc>
      </w:tr>
      <w:tr w:rsidR="00CA7F9A" w:rsidRPr="00697B80" w:rsidTr="00082F04">
        <w:tc>
          <w:tcPr>
            <w:tcW w:w="49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Общий стаж трудовой деятельности:</w:t>
            </w:r>
          </w:p>
        </w:tc>
        <w:tc>
          <w:tcPr>
            <w:tcW w:w="46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F9A" w:rsidRPr="00697B80" w:rsidTr="00082F04">
        <w:tc>
          <w:tcPr>
            <w:tcW w:w="31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Педагогический стаж:</w:t>
            </w:r>
          </w:p>
        </w:tc>
        <w:tc>
          <w:tcPr>
            <w:tcW w:w="63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F9A" w:rsidRPr="00697B80" w:rsidTr="00082F04">
        <w:tc>
          <w:tcPr>
            <w:tcW w:w="621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CA7F9A" w:rsidRPr="00697B80" w:rsidTr="00082F04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697B80" w:rsidRDefault="00CA7F9A" w:rsidP="00082F0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Курсы повышения квалификации: </w:t>
            </w:r>
          </w:p>
          <w:p w:rsidR="00CA7F9A" w:rsidRPr="00697B80" w:rsidRDefault="00CA7F9A" w:rsidP="00CA7F9A">
            <w:pPr>
              <w:shd w:val="clear" w:color="auto" w:fill="FFFFFF"/>
              <w:outlineLvl w:val="0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697B8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Развитие мелкой моторики у детей дошкольного возраста через нетрадиционные техники рисования</w:t>
            </w:r>
            <w:r w:rsidR="00697B80" w:rsidRPr="00697B8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«</w:t>
            </w:r>
            <w:hyperlink r:id="rId4" w:tgtFrame="_blank" w:history="1">
              <w:r w:rsidRPr="00697B80">
                <w:rPr>
                  <w:rStyle w:val="a3"/>
                  <w:rFonts w:ascii="Times New Roman" w:hAnsi="Times New Roman" w:cs="Times New Roman"/>
                  <w:b w:val="0"/>
                  <w:sz w:val="28"/>
                  <w:szCs w:val="28"/>
                  <w:shd w:val="clear" w:color="auto" w:fill="FFFFFF"/>
                </w:rPr>
                <w:t>Соленое тесто как метод сенсорного развития ребёнка</w:t>
              </w:r>
            </w:hyperlink>
            <w:r w:rsidR="00697B80" w:rsidRPr="00697B8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»</w:t>
            </w:r>
          </w:p>
          <w:p w:rsidR="00CA7F9A" w:rsidRPr="00697B80" w:rsidRDefault="005C5038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="00CA7F9A" w:rsidRPr="00697B8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Современные подходы к организации образовательного процесса детей дошкольного возраста в ДОО</w:t>
              </w:r>
            </w:hyperlink>
          </w:p>
          <w:p w:rsidR="00630C2F" w:rsidRPr="00697B80" w:rsidRDefault="006419F7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«Методики</w:t>
            </w:r>
            <w:r w:rsidR="00630C2F"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ключевые компетенции педагога дошкольного образования</w:t>
            </w: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2022/2023: специфика реализации ФГОС; работа с родителями; детская безопасность; новые методические сервисы и мероприятия Минпросвещения»</w:t>
            </w:r>
          </w:p>
        </w:tc>
      </w:tr>
    </w:tbl>
    <w:p w:rsidR="00CA7F9A" w:rsidRPr="00697B80" w:rsidRDefault="00CA7F9A" w:rsidP="005D6116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323E4F"/>
          <w:sz w:val="28"/>
          <w:szCs w:val="28"/>
          <w:lang w:eastAsia="ru-RU"/>
        </w:rPr>
      </w:pPr>
    </w:p>
    <w:p w:rsidR="00BF25BB" w:rsidRPr="00697B80" w:rsidRDefault="005D6116" w:rsidP="005D611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bCs/>
          <w:iCs/>
          <w:color w:val="323E4F"/>
          <w:sz w:val="28"/>
          <w:szCs w:val="28"/>
          <w:lang w:eastAsia="ru-RU"/>
        </w:rPr>
        <w:t xml:space="preserve"> </w:t>
      </w:r>
      <w:r w:rsidR="00BF25BB" w:rsidRPr="00697B8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План самообразования по теме</w:t>
      </w:r>
      <w:r w:rsidRPr="00697B8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:</w:t>
      </w:r>
      <w:r w:rsidR="00BF25BB" w:rsidRPr="00697B8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"Патриотическое воспитание дошкольников средств</w:t>
      </w:r>
      <w:r w:rsidRPr="00697B8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ами изобразительного искусства"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  <w:lang w:eastAsia="ru-RU"/>
        </w:rPr>
        <w:t>Актуальность темы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Когда начинать воспитывать патриотические чувства у ребёнка? В каком возрасте формирование патриотизма наиболее приемлемо? Когда ребёнок начинает испытывать любовь к родной стране осознанно? Считаю, что чем раньше начинается патриотическое воспитание детей, тем лучше.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Дошкольник – формирующаяся личность. Нам, педагогам, необходимо помочь ребёнку расширить его знания, опыт, приобщить к родной культуре. И постараться это сделать так, чтобы у ребёнка остались неизгладимые впечатления, которые и легли бы в основу формирования патриотических чувств. В детском саду нравственно-патриотическое воспитание происходит во время бесед, чтения художественной литературы. Дети знакомятся с обычаями, традициями родной страны во время песенно-танцевального творчества. С помощью изобразительной деятельности ребёнка можно познакомить с народными промыслами России, узорами национальной одежды. Возможности изобразительно искусства безграничны. В рисунке </w:t>
      </w: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можно передать впечатления от поездок по родной стране, показать символы страны – герб и флаг. Дети могут нарисовать Московский кремль, достопримечательности своего родного города, а также сюжеты исторических событий страны: первый полёт в космос, День победы.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Обычные занятия изобразительно-художественной деятельности могут не дать глубоких знаний о Родине, с помощью интегрированных занятий можно достичь более высоких результатов в данном направлении.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образом, патриотическое воспитание детей средствами изобразительного искусства на занятиях представляет собой целенаправленный процесс, основанный на специально организуемой и сознательно осуществляемой педагогической деятельности, которая предполагает формирование в единстве эстетических и патриотических чувств, сознания и поведения на основе активной художественно-творческой деятельности учащихся.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Цель данной работы:</w:t>
      </w:r>
      <w:r w:rsidRPr="00697B8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 </w:t>
      </w: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 на основе ознакомления дошкольников с изобразительным искусством.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Задачи:</w:t>
      </w:r>
      <w:r w:rsidRPr="00697B8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 </w:t>
      </w: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Формирование у детей чувства привязанности к своему дому, своим близким, детскому саду, чувства любви к своему родному краю на основе приобщения к родной природе, культуре и традициям средствами изобразительного искусства.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Формирование представлений о России, как о родной стране, о Москве как о столице России, представлений о малой родине – городе Ростов-на-Дону через детское изобразительное творчество.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Развитие патриотических чувств в процессе изобразительной деятельности, рассматривания произведений искусства.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Воспитание патриотических чувств через знакомство и изображение герба своей семьи, государственной символики России.</w:t>
      </w:r>
    </w:p>
    <w:p w:rsidR="00BF25BB" w:rsidRPr="00697B80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Воспитание любви и уважения к историческому военному прошлому.</w:t>
      </w:r>
    </w:p>
    <w:p w:rsidR="00BF25BB" w:rsidRPr="00697B80" w:rsidRDefault="00BF25BB" w:rsidP="00BF2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97B8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План работы на год</w:t>
      </w:r>
    </w:p>
    <w:tbl>
      <w:tblPr>
        <w:tblW w:w="100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417"/>
        <w:gridCol w:w="2693"/>
        <w:gridCol w:w="4395"/>
      </w:tblGrid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Практические выходы</w:t>
            </w:r>
          </w:p>
        </w:tc>
      </w:tr>
      <w:tr w:rsidR="00BF25BB" w:rsidRPr="00697B80" w:rsidTr="005D6116">
        <w:trPr>
          <w:trHeight w:val="213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Беседы, образовательная деятельно</w:t>
            </w:r>
            <w:r w:rsidR="00CA7F9A"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сть, приуроченные ко Дню города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5D6116" w:rsidP="005D6116">
            <w:pPr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</w:t>
            </w:r>
            <w:r w:rsidR="00CA7F9A"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детского творчества «Город</w:t>
            </w:r>
            <w:r w:rsidR="00BF25BB"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в котором я живу».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«Мой дом – моя крепость»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 творческих рисунков детей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Беседа ««Я люблю тебя, Аксай»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«Наша Родина-Россия», приуроченное к празднику «День народного единства»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Обогащение представления о народах России.</w:t>
            </w:r>
          </w:p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Совместная аппликация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«Милая мама моя», праздник ко Дню мам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 аппликаций детей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Беседа «Традиции семьи»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Дидактическая игра «Чьи родители это делают?»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Январь – 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Знакомство с народными промыслами России.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 детских работ «Разноцветная ярмарка».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«Мой папа самый – самый»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 творческих рисунков детей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«Весенние цветы»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Знакомство детей с цветами России.</w:t>
            </w:r>
          </w:p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 творческих поделок детей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9A" w:rsidRPr="00697B80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Просмотр презентации «Места боевой славы Ростовской области»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Выставка детского творчества «Никто не забыт, ничто не забыто».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Работа</w:t>
            </w:r>
            <w:r w:rsidR="005D6116"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 родителями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Консультация «Воспитание патриотизма в детском саду и дома»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Анкетирование «Мой край»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Подготовка к фотовыставке «С чего начинается Родина?»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Фотовыставка «С чего начинается Родина?»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Подготовка к фотовыставке приуроченной Дню Мамы</w:t>
            </w:r>
          </w:p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«Вот какая моя мама»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Фотовыставка «Вот какая моя мама»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Подготовка к фотовыставке приуроченной 23 Февраля</w:t>
            </w:r>
          </w:p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«Наши папы»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Фотовыставка «Наши папы»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Ознакомление с итогами работы по патриотическому воспитанию детей.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Презентация на сайт МБДОУ №65 «Фестивальный</w:t>
            </w:r>
            <w:r w:rsidR="00BF25BB"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Изучение методической литературы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«Патриотическое воспитание детей 4-7 лет на основе проектно-исследовательской деятельности» / Н.М. </w:t>
            </w:r>
            <w:proofErr w:type="spellStart"/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Сертакова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Серия художественных альбомов «С чего начинается Родина» для приобщения детей к народной культуре и ознакомления с традиционными</w:t>
            </w:r>
          </w:p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промыслами / Лыкова И.А.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Азбука юного россиянина / Лыкова И.А.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5BB" w:rsidRPr="00697B80" w:rsidTr="005D6116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B8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Как научить детей любить Родину; Руководство для воспитателей и учителей / Антонов Ю.Е., Левина Л.В.,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697B80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F11AB3" w:rsidRPr="00697B80" w:rsidRDefault="00F11AB3">
      <w:pPr>
        <w:rPr>
          <w:rFonts w:ascii="Times New Roman" w:hAnsi="Times New Roman" w:cs="Times New Roman"/>
          <w:sz w:val="28"/>
          <w:szCs w:val="28"/>
        </w:rPr>
      </w:pPr>
    </w:p>
    <w:sectPr w:rsidR="00F11AB3" w:rsidRPr="0069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22"/>
    <w:rsid w:val="00431E22"/>
    <w:rsid w:val="005C5038"/>
    <w:rsid w:val="005D6116"/>
    <w:rsid w:val="00630C2F"/>
    <w:rsid w:val="006419F7"/>
    <w:rsid w:val="00697B80"/>
    <w:rsid w:val="009F21CA"/>
    <w:rsid w:val="00BF25BB"/>
    <w:rsid w:val="00CA7F9A"/>
    <w:rsid w:val="00F1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70E6B-ED42-4289-B3FD-A88E87E5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A7F9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Textbody">
    <w:name w:val="Text body"/>
    <w:basedOn w:val="Standard"/>
    <w:rsid w:val="00CA7F9A"/>
    <w:pPr>
      <w:spacing w:after="120"/>
    </w:pPr>
  </w:style>
  <w:style w:type="character" w:styleId="a3">
    <w:name w:val="Strong"/>
    <w:basedOn w:val="a0"/>
    <w:uiPriority w:val="22"/>
    <w:qFormat/>
    <w:rsid w:val="00CA7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tc-sfera.ru/course/view.php?id=5" TargetMode="External"/><Relationship Id="rId4" Type="http://schemas.openxmlformats.org/officeDocument/2006/relationships/hyperlink" Target="https://s6780154.sendpul.se/sl/MjUwNzcxNzgw/a213001849b21a484d7d907a4ef64d4fs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2023-08-25T08:34:00Z</dcterms:created>
  <dcterms:modified xsi:type="dcterms:W3CDTF">2024-01-26T02:39:00Z</dcterms:modified>
</cp:coreProperties>
</file>